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689F" w:rsidRDefault="00E02B37">
      <w:pPr>
        <w:spacing w:before="318" w:after="318" w:line="360" w:lineRule="auto"/>
        <w:jc w:val="center"/>
        <w:textAlignment w:val="center"/>
        <w:rPr>
          <w:rFonts w:ascii="黑体" w:eastAsia="黑体" w:hAnsi="黑体" w:cs="黑体"/>
          <w:b/>
          <w:sz w:val="30"/>
        </w:rPr>
      </w:pPr>
      <w:r>
        <w:rPr>
          <w:rFonts w:ascii="黑体" w:eastAsia="黑体" w:hAnsi="黑体" w:cs="黑体" w:hint="eastAsia"/>
          <w:b/>
          <w:noProof/>
          <w:sz w:val="30"/>
        </w:rPr>
        <w:drawing>
          <wp:anchor distT="0" distB="0" distL="114300" distR="114300" simplePos="0" relativeHeight="251659264" behindDoc="0" locked="0" layoutInCell="1" allowOverlap="1">
            <wp:simplePos x="0" y="0"/>
            <wp:positionH relativeFrom="page">
              <wp:posOffset>11861800</wp:posOffset>
            </wp:positionH>
            <wp:positionV relativeFrom="topMargin">
              <wp:posOffset>10909300</wp:posOffset>
            </wp:positionV>
            <wp:extent cx="482600" cy="406400"/>
            <wp:effectExtent l="0" t="0" r="12700" b="1270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482600" cy="406400"/>
                    </a:xfrm>
                    <a:prstGeom prst="rect">
                      <a:avLst/>
                    </a:prstGeom>
                  </pic:spPr>
                </pic:pic>
              </a:graphicData>
            </a:graphic>
          </wp:anchor>
        </w:drawing>
      </w:r>
      <w:r>
        <w:rPr>
          <w:rFonts w:ascii="黑体" w:eastAsia="黑体" w:hAnsi="黑体" w:cs="黑体" w:hint="eastAsia"/>
          <w:b/>
          <w:sz w:val="30"/>
        </w:rPr>
        <w:t>专题</w:t>
      </w:r>
      <w:r>
        <w:rPr>
          <w:rFonts w:ascii="黑体" w:eastAsia="黑体" w:hAnsi="黑体" w:cs="黑体" w:hint="eastAsia"/>
          <w:b/>
          <w:sz w:val="30"/>
        </w:rPr>
        <w:t xml:space="preserve">11  </w:t>
      </w:r>
      <w:r>
        <w:rPr>
          <w:rFonts w:ascii="黑体" w:eastAsia="黑体" w:hAnsi="黑体" w:cs="黑体" w:hint="eastAsia"/>
          <w:b/>
          <w:sz w:val="30"/>
        </w:rPr>
        <w:t>两次工业革命时期的世界</w:t>
      </w:r>
    </w:p>
    <w:p w:rsidR="0062689F" w:rsidRDefault="0062689F">
      <w:pPr>
        <w:spacing w:line="360" w:lineRule="auto"/>
        <w:jc w:val="center"/>
        <w:textAlignment w:val="center"/>
      </w:pPr>
      <w:bookmarkStart w:id="0" w:name="_GoBack"/>
      <w:bookmarkEnd w:id="0"/>
    </w:p>
    <w:p w:rsidR="0062689F" w:rsidRDefault="00E02B37">
      <w:pPr>
        <w:spacing w:line="360" w:lineRule="auto"/>
        <w:jc w:val="left"/>
        <w:textAlignment w:val="center"/>
      </w:pPr>
      <w:r>
        <w:rPr>
          <w:rFonts w:hint="eastAsia"/>
        </w:rPr>
        <w:t>1</w:t>
      </w:r>
      <w:r>
        <w:t>．（</w:t>
      </w:r>
      <w:r>
        <w:t>2022·</w:t>
      </w:r>
      <w:r>
        <w:t>全国</w:t>
      </w:r>
      <w:r>
        <w:rPr>
          <w:rFonts w:hint="eastAsia"/>
        </w:rPr>
        <w:t>甲卷</w:t>
      </w:r>
      <w:r>
        <w:t>·</w:t>
      </w:r>
      <w:r>
        <w:t>高考真题）蒸汽机发明后，日益成为欧美国家雇佣大农场机器动力的重要来源，需要多人协同操作。</w:t>
      </w:r>
      <w:r>
        <w:t>20</w:t>
      </w:r>
      <w:r>
        <w:t>世纪初，农业机器的使用变得个人化、小型化，家庭农场在劳动生产率方面缩小了与雇佣大农场的差距，后者日趋衰落。这一系列变化表明（</w:t>
      </w:r>
      <w:r>
        <w:rPr>
          <w:rFonts w:ascii="'Times New Roman'" w:eastAsia="'Times New Roman'" w:hAnsi="'Times New Roman'" w:cs="'Times New Roman'"/>
        </w:rPr>
        <w:t>       </w:t>
      </w:r>
      <w:r>
        <w:t>）</w:t>
      </w:r>
    </w:p>
    <w:p w:rsidR="0062689F" w:rsidRDefault="00E02B37">
      <w:pPr>
        <w:tabs>
          <w:tab w:val="left" w:pos="4153"/>
        </w:tabs>
        <w:spacing w:line="360" w:lineRule="auto"/>
        <w:jc w:val="left"/>
        <w:textAlignment w:val="center"/>
      </w:pPr>
      <w:r>
        <w:t>A</w:t>
      </w:r>
      <w:r>
        <w:t>．内燃机的应用改变农业生产组织形式</w:t>
      </w:r>
      <w:r>
        <w:tab/>
        <w:t>B</w:t>
      </w:r>
      <w:r>
        <w:t>．农业技术发展导致失业人口大量增加</w:t>
      </w:r>
    </w:p>
    <w:p w:rsidR="0062689F" w:rsidRDefault="00E02B37">
      <w:pPr>
        <w:tabs>
          <w:tab w:val="left" w:pos="4153"/>
        </w:tabs>
        <w:spacing w:line="360" w:lineRule="auto"/>
        <w:jc w:val="left"/>
        <w:textAlignment w:val="center"/>
      </w:pPr>
      <w:r>
        <w:t>C</w:t>
      </w:r>
      <w:r>
        <w:t>．蒸汽机成为农业生产的机器动力来源</w:t>
      </w:r>
      <w:r>
        <w:tab/>
        <w:t>D</w:t>
      </w:r>
      <w:r>
        <w:t>．农业生产效率的提高依赖于生产规模</w:t>
      </w:r>
    </w:p>
    <w:p w:rsidR="0062689F" w:rsidRDefault="00E02B37">
      <w:pPr>
        <w:spacing w:line="360" w:lineRule="auto"/>
        <w:jc w:val="left"/>
        <w:textAlignment w:val="center"/>
        <w:rPr>
          <w:color w:val="FF0000"/>
        </w:rPr>
      </w:pPr>
      <w:r>
        <w:rPr>
          <w:color w:val="FF0000"/>
        </w:rPr>
        <w:t>【答案】</w:t>
      </w:r>
      <w:r>
        <w:rPr>
          <w:color w:val="FF0000"/>
        </w:rPr>
        <w:t>A</w:t>
      </w:r>
    </w:p>
    <w:p w:rsidR="0062689F" w:rsidRDefault="00E02B37">
      <w:pPr>
        <w:spacing w:line="360" w:lineRule="auto"/>
        <w:jc w:val="left"/>
        <w:textAlignment w:val="center"/>
        <w:rPr>
          <w:color w:val="FF0000"/>
        </w:rPr>
      </w:pPr>
      <w:r>
        <w:rPr>
          <w:color w:val="FF0000"/>
        </w:rPr>
        <w:t>【详解】</w:t>
      </w:r>
    </w:p>
    <w:p w:rsidR="0062689F" w:rsidRDefault="00E02B37">
      <w:pPr>
        <w:spacing w:line="360" w:lineRule="auto"/>
        <w:jc w:val="left"/>
        <w:textAlignment w:val="center"/>
        <w:rPr>
          <w:color w:val="FF0000"/>
        </w:rPr>
      </w:pPr>
      <w:r>
        <w:rPr>
          <w:color w:val="FF0000"/>
        </w:rPr>
        <w:t>根据材料可得出，</w:t>
      </w:r>
      <w:r>
        <w:rPr>
          <w:color w:val="FF0000"/>
        </w:rPr>
        <w:t>20</w:t>
      </w:r>
      <w:r>
        <w:rPr>
          <w:color w:val="FF0000"/>
        </w:rPr>
        <w:t>世纪随着第二次工业革命的开展，内燃机的使用，使农业的机械化的逐步实施，传统的农业生产方式及组织形式发生变化，</w:t>
      </w:r>
      <w:r>
        <w:rPr>
          <w:color w:val="FF0000"/>
        </w:rPr>
        <w:t>A</w:t>
      </w:r>
      <w:r>
        <w:rPr>
          <w:color w:val="FF0000"/>
        </w:rPr>
        <w:t>项正确；材料不能体现人口增长，排除</w:t>
      </w:r>
      <w:r>
        <w:rPr>
          <w:color w:val="FF0000"/>
        </w:rPr>
        <w:t>B</w:t>
      </w:r>
      <w:r>
        <w:rPr>
          <w:color w:val="FF0000"/>
        </w:rPr>
        <w:t>项；材料反映的是内燃机的影响，排除</w:t>
      </w:r>
      <w:r>
        <w:rPr>
          <w:color w:val="FF0000"/>
        </w:rPr>
        <w:t>C</w:t>
      </w:r>
      <w:r>
        <w:rPr>
          <w:color w:val="FF0000"/>
        </w:rPr>
        <w:t>项；农业生产效率依赖于科技，排除</w:t>
      </w:r>
      <w:r>
        <w:rPr>
          <w:color w:val="FF0000"/>
        </w:rPr>
        <w:t>D</w:t>
      </w:r>
      <w:r>
        <w:rPr>
          <w:color w:val="FF0000"/>
        </w:rPr>
        <w:t>项。故选</w:t>
      </w:r>
      <w:r>
        <w:rPr>
          <w:color w:val="FF0000"/>
        </w:rPr>
        <w:t>A</w:t>
      </w:r>
      <w:r>
        <w:rPr>
          <w:color w:val="FF0000"/>
        </w:rPr>
        <w:t>项。</w:t>
      </w:r>
    </w:p>
    <w:p w:rsidR="0062689F" w:rsidRDefault="00E02B37">
      <w:pPr>
        <w:spacing w:line="360" w:lineRule="auto"/>
        <w:jc w:val="left"/>
        <w:textAlignment w:val="center"/>
        <w:rPr>
          <w:color w:val="FF0000"/>
        </w:rPr>
      </w:pPr>
      <w:r>
        <w:rPr>
          <w:color w:val="FF0000"/>
        </w:rPr>
        <w:t>【点睛】</w:t>
      </w:r>
    </w:p>
    <w:p w:rsidR="0062689F" w:rsidRDefault="00E02B37">
      <w:pPr>
        <w:spacing w:line="360" w:lineRule="auto"/>
        <w:jc w:val="left"/>
        <w:textAlignment w:val="center"/>
        <w:rPr>
          <w:color w:val="FF0000"/>
        </w:rPr>
      </w:pPr>
      <w:r>
        <w:rPr>
          <w:color w:val="FF0000"/>
        </w:rPr>
        <w:t>本题情境聚焦第二次工业革命，试题的落脚点并未落在常见的交通运输业和石油化工业领域，而是另辟蹊径，突出内燃机对农业生产的推动作用（蒸汽机过于笨重，不便于个人使用，内燃机轻巧），考查学生对两次工业革命特点的深度理解，学生如果仅靠生搬硬套教材内容和作答套路</w:t>
      </w:r>
      <w:r>
        <w:rPr>
          <w:color w:val="FF0000"/>
        </w:rPr>
        <w:t>，则无法进行正确推理。</w:t>
      </w:r>
    </w:p>
    <w:p w:rsidR="0062689F" w:rsidRDefault="00E02B37">
      <w:pPr>
        <w:spacing w:line="360" w:lineRule="auto"/>
        <w:jc w:val="left"/>
        <w:textAlignment w:val="center"/>
      </w:pPr>
      <w:r>
        <w:rPr>
          <w:rFonts w:hint="eastAsia"/>
        </w:rPr>
        <w:t>2</w:t>
      </w:r>
      <w:r>
        <w:t>．（</w:t>
      </w:r>
      <w:r>
        <w:t>2022·</w:t>
      </w:r>
      <w:r>
        <w:t>全国</w:t>
      </w:r>
      <w:r>
        <w:rPr>
          <w:rFonts w:hint="eastAsia"/>
        </w:rPr>
        <w:t>乙卷</w:t>
      </w:r>
      <w:r>
        <w:t>·</w:t>
      </w:r>
      <w:r>
        <w:t>高考真题）</w:t>
      </w:r>
      <w:r>
        <w:t>1879</w:t>
      </w:r>
      <w:r>
        <w:t>年，德国杜伊斯堡成为世界最大内河港口，输入矿砂和粮食，输出煤和钢铁制品。</w:t>
      </w:r>
      <w:r>
        <w:t>1900</w:t>
      </w:r>
      <w:r>
        <w:t>年，德国船队总吨位由</w:t>
      </w:r>
      <w:r>
        <w:t>1870</w:t>
      </w:r>
      <w:r>
        <w:t>年不足百万吨发展至近</w:t>
      </w:r>
      <w:r>
        <w:t>200</w:t>
      </w:r>
      <w:r>
        <w:t>万吨，成为蒸汽时代以来第一个能与大英帝国一争高低的船队。由此可知，这一时期的德国（</w:t>
      </w:r>
      <w:r>
        <w:rPr>
          <w:rFonts w:ascii="'Times New Roman'" w:eastAsia="'Times New Roman'" w:hAnsi="'Times New Roman'" w:cs="'Times New Roman'"/>
        </w:rPr>
        <w:t>       </w:t>
      </w:r>
      <w:r>
        <w:t>）</w:t>
      </w:r>
    </w:p>
    <w:p w:rsidR="0062689F" w:rsidRDefault="00E02B37">
      <w:pPr>
        <w:tabs>
          <w:tab w:val="left" w:pos="4153"/>
        </w:tabs>
        <w:spacing w:line="360" w:lineRule="auto"/>
        <w:jc w:val="left"/>
        <w:textAlignment w:val="center"/>
      </w:pPr>
      <w:r>
        <w:t>A</w:t>
      </w:r>
      <w:r>
        <w:t>．已经确立</w:t>
      </w:r>
      <w:r>
        <w:t>“</w:t>
      </w:r>
      <w:r>
        <w:t>世界工厂</w:t>
      </w:r>
      <w:r>
        <w:t>”</w:t>
      </w:r>
      <w:r>
        <w:t>的地位</w:t>
      </w:r>
      <w:r>
        <w:tab/>
        <w:t>B</w:t>
      </w:r>
      <w:r>
        <w:t>．航运业的发展助长其海外扩张</w:t>
      </w:r>
    </w:p>
    <w:p w:rsidR="0062689F" w:rsidRDefault="00E02B37">
      <w:pPr>
        <w:tabs>
          <w:tab w:val="left" w:pos="4153"/>
        </w:tabs>
        <w:spacing w:line="360" w:lineRule="auto"/>
        <w:jc w:val="left"/>
        <w:textAlignment w:val="center"/>
      </w:pPr>
      <w:r>
        <w:t>C</w:t>
      </w:r>
      <w:r>
        <w:t>．海上实力飞跃源于蒸汽机的改进</w:t>
      </w:r>
      <w:r>
        <w:tab/>
        <w:t>D</w:t>
      </w:r>
      <w:r>
        <w:t>．共和政体确立推动经济飞速发展</w:t>
      </w:r>
    </w:p>
    <w:p w:rsidR="0062689F" w:rsidRDefault="00E02B37">
      <w:pPr>
        <w:spacing w:line="360" w:lineRule="auto"/>
        <w:jc w:val="left"/>
        <w:textAlignment w:val="center"/>
        <w:rPr>
          <w:color w:val="FF0000"/>
        </w:rPr>
      </w:pPr>
      <w:r>
        <w:rPr>
          <w:color w:val="FF0000"/>
        </w:rPr>
        <w:t>【答案】</w:t>
      </w:r>
      <w:r>
        <w:rPr>
          <w:color w:val="FF0000"/>
        </w:rPr>
        <w:t>B</w:t>
      </w:r>
    </w:p>
    <w:p w:rsidR="0062689F" w:rsidRDefault="00E02B37">
      <w:pPr>
        <w:spacing w:line="360" w:lineRule="auto"/>
        <w:jc w:val="left"/>
        <w:textAlignment w:val="center"/>
        <w:rPr>
          <w:color w:val="FF0000"/>
        </w:rPr>
      </w:pPr>
      <w:r>
        <w:rPr>
          <w:color w:val="FF0000"/>
        </w:rPr>
        <w:t>【详解】</w:t>
      </w:r>
    </w:p>
    <w:p w:rsidR="0062689F" w:rsidRDefault="00E02B37">
      <w:pPr>
        <w:spacing w:line="360" w:lineRule="auto"/>
        <w:jc w:val="left"/>
        <w:textAlignment w:val="center"/>
      </w:pPr>
      <w:r>
        <w:rPr>
          <w:color w:val="FF0000"/>
        </w:rPr>
        <w:t>依据材料</w:t>
      </w:r>
      <w:r>
        <w:rPr>
          <w:color w:val="FF0000"/>
        </w:rPr>
        <w:t>“1900</w:t>
      </w:r>
      <w:r>
        <w:rPr>
          <w:color w:val="FF0000"/>
        </w:rPr>
        <w:t>年，德国船队总吨位由</w:t>
      </w:r>
      <w:r>
        <w:rPr>
          <w:color w:val="FF0000"/>
        </w:rPr>
        <w:t>1870</w:t>
      </w:r>
      <w:r>
        <w:rPr>
          <w:color w:val="FF0000"/>
        </w:rPr>
        <w:t>年不足百万</w:t>
      </w:r>
      <w:r>
        <w:rPr>
          <w:color w:val="FF0000"/>
        </w:rPr>
        <w:t>吨发展至近</w:t>
      </w:r>
      <w:r>
        <w:rPr>
          <w:color w:val="FF0000"/>
        </w:rPr>
        <w:t>200</w:t>
      </w:r>
      <w:r>
        <w:rPr>
          <w:color w:val="FF0000"/>
        </w:rPr>
        <w:t>万吨，成为蒸汽时代以来第一个能与大英帝国一争高低的船队</w:t>
      </w:r>
      <w:r>
        <w:rPr>
          <w:color w:val="FF0000"/>
        </w:rPr>
        <w:t>”</w:t>
      </w:r>
      <w:r>
        <w:rPr>
          <w:color w:val="FF0000"/>
        </w:rPr>
        <w:t>，可以看出此时德国的航运业发展速度非常迅猛，经济的发展，国家实力的增强，促使其海外扩张，试图与英国争夺争夺</w:t>
      </w:r>
      <w:r>
        <w:rPr>
          <w:color w:val="FF0000"/>
        </w:rPr>
        <w:t>“</w:t>
      </w:r>
      <w:r>
        <w:rPr>
          <w:color w:val="FF0000"/>
        </w:rPr>
        <w:t>阳光下的地盘</w:t>
      </w:r>
      <w:r>
        <w:rPr>
          <w:color w:val="FF0000"/>
        </w:rPr>
        <w:t>”</w:t>
      </w:r>
      <w:r>
        <w:rPr>
          <w:color w:val="FF0000"/>
        </w:rPr>
        <w:t>，</w:t>
      </w:r>
      <w:r>
        <w:rPr>
          <w:color w:val="FF0000"/>
        </w:rPr>
        <w:t>B</w:t>
      </w:r>
      <w:r>
        <w:rPr>
          <w:color w:val="FF0000"/>
        </w:rPr>
        <w:t>项正确；</w:t>
      </w:r>
      <w:r>
        <w:rPr>
          <w:color w:val="FF0000"/>
        </w:rPr>
        <w:t>“</w:t>
      </w:r>
      <w:r>
        <w:rPr>
          <w:color w:val="FF0000"/>
        </w:rPr>
        <w:t>世界工厂</w:t>
      </w:r>
      <w:r>
        <w:rPr>
          <w:color w:val="FF0000"/>
        </w:rPr>
        <w:t>”</w:t>
      </w:r>
      <w:r>
        <w:rPr>
          <w:color w:val="FF0000"/>
        </w:rPr>
        <w:t>是对英国的称呼，排除</w:t>
      </w:r>
      <w:r>
        <w:rPr>
          <w:color w:val="FF0000"/>
        </w:rPr>
        <w:t>A</w:t>
      </w:r>
      <w:r>
        <w:rPr>
          <w:color w:val="FF0000"/>
        </w:rPr>
        <w:t>项；材料不能看出航运飞速发展的原因，排除</w:t>
      </w:r>
      <w:r>
        <w:rPr>
          <w:color w:val="FF0000"/>
        </w:rPr>
        <w:t>C</w:t>
      </w:r>
      <w:r>
        <w:rPr>
          <w:color w:val="FF0000"/>
        </w:rPr>
        <w:t>项；德国是君主立宪制，排除</w:t>
      </w:r>
      <w:r>
        <w:rPr>
          <w:color w:val="FF0000"/>
        </w:rPr>
        <w:t>D</w:t>
      </w:r>
      <w:r>
        <w:rPr>
          <w:color w:val="FF0000"/>
        </w:rPr>
        <w:t>项。故选</w:t>
      </w:r>
      <w:r>
        <w:rPr>
          <w:color w:val="FF0000"/>
        </w:rPr>
        <w:t>B</w:t>
      </w:r>
      <w:r>
        <w:rPr>
          <w:color w:val="FF0000"/>
        </w:rPr>
        <w:t>项。</w:t>
      </w:r>
    </w:p>
    <w:p w:rsidR="0062689F" w:rsidRDefault="00E02B37">
      <w:pPr>
        <w:spacing w:line="360" w:lineRule="auto"/>
        <w:jc w:val="left"/>
        <w:textAlignment w:val="center"/>
      </w:pPr>
      <w:r>
        <w:rPr>
          <w:rFonts w:hint="eastAsia"/>
        </w:rPr>
        <w:lastRenderedPageBreak/>
        <w:t>3</w:t>
      </w:r>
      <w:r>
        <w:t>．（</w:t>
      </w:r>
      <w:r>
        <w:t>2022·</w:t>
      </w:r>
      <w:r>
        <w:t>湖南</w:t>
      </w:r>
      <w:r>
        <w:t>·</w:t>
      </w:r>
      <w:r>
        <w:t>高考真题）恩格斯说：</w:t>
      </w:r>
      <w:r>
        <w:t>“</w:t>
      </w:r>
      <w:r>
        <w:t>这一观念特别是通过卢梭起了一种理论的作用，在大革命中和大革命之后起了一种实际的政治的作用，而今天在差不多所有国家的社会主义运动中仍然起着巨大的</w:t>
      </w:r>
      <w:r>
        <w:t>鼓动作用。</w:t>
      </w:r>
      <w:r>
        <w:t>”“</w:t>
      </w:r>
      <w:r>
        <w:t>这一观念</w:t>
      </w:r>
      <w:r>
        <w:t>”</w:t>
      </w:r>
      <w:r>
        <w:t>指的是（</w:t>
      </w:r>
      <w:r>
        <w:rPr>
          <w:rFonts w:ascii="'Times New Roman'" w:eastAsia="'Times New Roman'" w:hAnsi="'Times New Roman'" w:cs="'Times New Roman'"/>
        </w:rPr>
        <w:t>       </w:t>
      </w:r>
      <w:r>
        <w:t>）</w:t>
      </w:r>
    </w:p>
    <w:p w:rsidR="0062689F" w:rsidRDefault="00E02B37">
      <w:pPr>
        <w:tabs>
          <w:tab w:val="left" w:pos="4153"/>
        </w:tabs>
        <w:spacing w:line="360" w:lineRule="auto"/>
        <w:jc w:val="left"/>
        <w:textAlignment w:val="center"/>
      </w:pPr>
      <w:r>
        <w:t>A</w:t>
      </w:r>
      <w:r>
        <w:t>．对人类不平等的批判</w:t>
      </w:r>
      <w:r>
        <w:tab/>
        <w:t>B</w:t>
      </w:r>
      <w:r>
        <w:t>．对社会契约论的肯定</w:t>
      </w:r>
    </w:p>
    <w:p w:rsidR="0062689F" w:rsidRDefault="00E02B37">
      <w:pPr>
        <w:tabs>
          <w:tab w:val="left" w:pos="4153"/>
        </w:tabs>
        <w:spacing w:line="360" w:lineRule="auto"/>
        <w:jc w:val="left"/>
        <w:textAlignment w:val="center"/>
      </w:pPr>
      <w:r>
        <w:t>C</w:t>
      </w:r>
      <w:r>
        <w:t>．对分权与制衡的强调</w:t>
      </w:r>
      <w:r>
        <w:tab/>
        <w:t>D</w:t>
      </w:r>
      <w:r>
        <w:t>．对财产私有制的否定</w:t>
      </w:r>
    </w:p>
    <w:p w:rsidR="0062689F" w:rsidRDefault="00E02B37">
      <w:pPr>
        <w:spacing w:line="360" w:lineRule="auto"/>
        <w:jc w:val="left"/>
        <w:textAlignment w:val="center"/>
        <w:rPr>
          <w:color w:val="FF0000"/>
        </w:rPr>
      </w:pPr>
      <w:r>
        <w:rPr>
          <w:color w:val="FF0000"/>
        </w:rPr>
        <w:t>【答案】</w:t>
      </w:r>
      <w:r>
        <w:rPr>
          <w:color w:val="FF0000"/>
        </w:rPr>
        <w:t>A</w:t>
      </w:r>
    </w:p>
    <w:p w:rsidR="0062689F" w:rsidRDefault="00E02B37">
      <w:pPr>
        <w:spacing w:line="360" w:lineRule="auto"/>
        <w:jc w:val="left"/>
        <w:textAlignment w:val="center"/>
        <w:rPr>
          <w:color w:val="FF0000"/>
        </w:rPr>
      </w:pPr>
      <w:r>
        <w:rPr>
          <w:color w:val="FF0000"/>
        </w:rPr>
        <w:t>【详解】</w:t>
      </w:r>
    </w:p>
    <w:p w:rsidR="0062689F" w:rsidRDefault="00E02B37">
      <w:pPr>
        <w:spacing w:line="360" w:lineRule="auto"/>
        <w:jc w:val="left"/>
        <w:textAlignment w:val="center"/>
        <w:rPr>
          <w:color w:val="FF0000"/>
        </w:rPr>
      </w:pPr>
      <w:r>
        <w:rPr>
          <w:color w:val="FF0000"/>
        </w:rPr>
        <w:t>依据材料</w:t>
      </w:r>
      <w:r>
        <w:rPr>
          <w:color w:val="FF0000"/>
        </w:rPr>
        <w:t>“</w:t>
      </w:r>
      <w:r>
        <w:rPr>
          <w:color w:val="FF0000"/>
        </w:rPr>
        <w:t>而今天在差不多所有国家的社会主义运动中仍然起着巨大的鼓动作用</w:t>
      </w:r>
      <w:r>
        <w:rPr>
          <w:color w:val="FF0000"/>
        </w:rPr>
        <w:t>”</w:t>
      </w:r>
      <w:r>
        <w:rPr>
          <w:color w:val="FF0000"/>
        </w:rPr>
        <w:t>，结合所学启蒙运动的相关知识，可知这一观念是对人类不平等的批判，</w:t>
      </w:r>
      <w:r>
        <w:rPr>
          <w:color w:val="FF0000"/>
        </w:rPr>
        <w:t>A</w:t>
      </w:r>
      <w:r>
        <w:rPr>
          <w:color w:val="FF0000"/>
        </w:rPr>
        <w:t>项正确；材料谈及的是对社会主义运动的作用，不是社会契约，排除</w:t>
      </w:r>
      <w:r>
        <w:rPr>
          <w:color w:val="FF0000"/>
        </w:rPr>
        <w:t>B</w:t>
      </w:r>
      <w:r>
        <w:rPr>
          <w:color w:val="FF0000"/>
        </w:rPr>
        <w:t>项；分权与制衡是孟德斯鸠的观点，排除</w:t>
      </w:r>
      <w:r>
        <w:rPr>
          <w:color w:val="FF0000"/>
        </w:rPr>
        <w:t>C</w:t>
      </w:r>
      <w:r>
        <w:rPr>
          <w:color w:val="FF0000"/>
        </w:rPr>
        <w:t>项；这一观念是对私有财产的肯定，排除</w:t>
      </w:r>
      <w:r>
        <w:rPr>
          <w:color w:val="FF0000"/>
        </w:rPr>
        <w:t>D</w:t>
      </w:r>
      <w:r>
        <w:rPr>
          <w:color w:val="FF0000"/>
        </w:rPr>
        <w:t>项。故选</w:t>
      </w:r>
      <w:r>
        <w:rPr>
          <w:color w:val="FF0000"/>
        </w:rPr>
        <w:t>A</w:t>
      </w:r>
      <w:r>
        <w:rPr>
          <w:color w:val="FF0000"/>
        </w:rPr>
        <w:t>项。</w:t>
      </w:r>
    </w:p>
    <w:p w:rsidR="0062689F" w:rsidRDefault="00E02B37">
      <w:pPr>
        <w:spacing w:line="360" w:lineRule="auto"/>
        <w:jc w:val="left"/>
        <w:textAlignment w:val="center"/>
      </w:pPr>
      <w:r>
        <w:rPr>
          <w:rFonts w:hint="eastAsia"/>
        </w:rPr>
        <w:t>4</w:t>
      </w:r>
      <w:r>
        <w:t>．（</w:t>
      </w:r>
      <w:r>
        <w:t>2022·</w:t>
      </w:r>
      <w:r>
        <w:t>湖南</w:t>
      </w:r>
      <w:r>
        <w:t>·</w:t>
      </w:r>
      <w:r>
        <w:t>高考真题）美国</w:t>
      </w:r>
      <w:r>
        <w:t>1787</w:t>
      </w:r>
      <w:r>
        <w:t>年宪法与</w:t>
      </w:r>
      <w:r>
        <w:t>德意志帝国宪法均确定了联邦制度。美国参议院议席分配遵循各州无论大小一律平等的原则，但在德国联邦议会中普鲁士邦则拥有足够多的议席行使否决权。这一现象根植于两国（</w:t>
      </w:r>
      <w:r>
        <w:rPr>
          <w:rFonts w:ascii="'Times New Roman'" w:eastAsia="'Times New Roman'" w:hAnsi="'Times New Roman'" w:cs="'Times New Roman'"/>
        </w:rPr>
        <w:t>       </w:t>
      </w:r>
      <w:r>
        <w:t>）</w:t>
      </w:r>
    </w:p>
    <w:p w:rsidR="0062689F" w:rsidRDefault="00E02B37">
      <w:pPr>
        <w:tabs>
          <w:tab w:val="left" w:pos="4153"/>
        </w:tabs>
        <w:spacing w:line="360" w:lineRule="auto"/>
        <w:jc w:val="left"/>
        <w:textAlignment w:val="center"/>
      </w:pPr>
      <w:r>
        <w:t>A</w:t>
      </w:r>
      <w:r>
        <w:t>．人民的自愿选择</w:t>
      </w:r>
      <w:r>
        <w:tab/>
        <w:t>B</w:t>
      </w:r>
      <w:r>
        <w:t>．各州（邦）实力不同</w:t>
      </w:r>
    </w:p>
    <w:p w:rsidR="0062689F" w:rsidRDefault="00E02B37">
      <w:pPr>
        <w:tabs>
          <w:tab w:val="left" w:pos="4153"/>
        </w:tabs>
        <w:spacing w:line="360" w:lineRule="auto"/>
        <w:jc w:val="left"/>
        <w:textAlignment w:val="center"/>
      </w:pPr>
      <w:r>
        <w:t>C</w:t>
      </w:r>
      <w:r>
        <w:t>．建国路径的差异</w:t>
      </w:r>
      <w:r>
        <w:tab/>
        <w:t>D</w:t>
      </w:r>
      <w:r>
        <w:t>．经济发展水平的差异</w:t>
      </w:r>
    </w:p>
    <w:p w:rsidR="0062689F" w:rsidRDefault="00E02B37">
      <w:pPr>
        <w:spacing w:line="360" w:lineRule="auto"/>
        <w:jc w:val="left"/>
        <w:textAlignment w:val="center"/>
        <w:rPr>
          <w:color w:val="FF0000"/>
        </w:rPr>
      </w:pPr>
      <w:r>
        <w:rPr>
          <w:color w:val="FF0000"/>
        </w:rPr>
        <w:t>【答案】</w:t>
      </w:r>
      <w:r>
        <w:rPr>
          <w:color w:val="FF0000"/>
        </w:rPr>
        <w:t>C</w:t>
      </w:r>
    </w:p>
    <w:p w:rsidR="0062689F" w:rsidRDefault="00E02B37">
      <w:pPr>
        <w:spacing w:line="360" w:lineRule="auto"/>
        <w:jc w:val="left"/>
        <w:textAlignment w:val="center"/>
        <w:rPr>
          <w:color w:val="FF0000"/>
        </w:rPr>
      </w:pPr>
      <w:r>
        <w:rPr>
          <w:color w:val="FF0000"/>
        </w:rPr>
        <w:t>【详解】</w:t>
      </w:r>
    </w:p>
    <w:p w:rsidR="0062689F" w:rsidRDefault="00E02B37">
      <w:pPr>
        <w:spacing w:line="360" w:lineRule="auto"/>
        <w:jc w:val="left"/>
        <w:textAlignment w:val="center"/>
        <w:rPr>
          <w:color w:val="FF0000"/>
        </w:rPr>
      </w:pPr>
      <w:r>
        <w:rPr>
          <w:color w:val="FF0000"/>
        </w:rPr>
        <w:t>根据所学知识可知，美国是由北美殖民地各州自由联合组建的国家，无论大州小州一律平等，因此美国参议院每州都平等地拥有两个席位，德意志帝国是经过普鲁士领导的王朝战争实现统一后建立的，普鲁士在联邦中占有绝对的主导地位，因此</w:t>
      </w:r>
      <w:r>
        <w:rPr>
          <w:color w:val="FF0000"/>
        </w:rPr>
        <w:t>“</w:t>
      </w:r>
      <w:r>
        <w:rPr>
          <w:color w:val="FF0000"/>
        </w:rPr>
        <w:t>在德国联邦议会中普鲁士邦则拥有足够多的议席行使否决权</w:t>
      </w:r>
      <w:r>
        <w:rPr>
          <w:color w:val="FF0000"/>
        </w:rPr>
        <w:t>”</w:t>
      </w:r>
      <w:r>
        <w:rPr>
          <w:color w:val="FF0000"/>
        </w:rPr>
        <w:t>，</w:t>
      </w:r>
      <w:r>
        <w:rPr>
          <w:color w:val="FF0000"/>
        </w:rPr>
        <w:t>C</w:t>
      </w:r>
      <w:r>
        <w:rPr>
          <w:color w:val="FF0000"/>
        </w:rPr>
        <w:t>项正确；两国的联邦制度主要是社会上层精英决定的，并不是人民的自愿选择，排除</w:t>
      </w:r>
      <w:r>
        <w:rPr>
          <w:color w:val="FF0000"/>
        </w:rPr>
        <w:t>A</w:t>
      </w:r>
      <w:r>
        <w:rPr>
          <w:color w:val="FF0000"/>
        </w:rPr>
        <w:t>项；美国各州的实力也不相同，但仍然体现了平等的原则，排除</w:t>
      </w:r>
      <w:r>
        <w:rPr>
          <w:color w:val="FF0000"/>
        </w:rPr>
        <w:t>B</w:t>
      </w:r>
      <w:r>
        <w:rPr>
          <w:color w:val="FF0000"/>
        </w:rPr>
        <w:t>项；两国经济发展水平的差异并不能解释上述现象，排除</w:t>
      </w:r>
      <w:r>
        <w:rPr>
          <w:color w:val="FF0000"/>
        </w:rPr>
        <w:t>D</w:t>
      </w:r>
      <w:r>
        <w:rPr>
          <w:color w:val="FF0000"/>
        </w:rPr>
        <w:t>项。故选</w:t>
      </w:r>
      <w:r>
        <w:rPr>
          <w:color w:val="FF0000"/>
        </w:rPr>
        <w:t>C</w:t>
      </w:r>
      <w:r>
        <w:rPr>
          <w:color w:val="FF0000"/>
        </w:rPr>
        <w:t>项。</w:t>
      </w:r>
    </w:p>
    <w:p w:rsidR="0062689F" w:rsidRDefault="00E02B37">
      <w:pPr>
        <w:spacing w:line="360" w:lineRule="auto"/>
        <w:jc w:val="left"/>
        <w:textAlignment w:val="center"/>
      </w:pPr>
      <w:r>
        <w:rPr>
          <w:rFonts w:hint="eastAsia"/>
        </w:rPr>
        <w:t>5</w:t>
      </w:r>
      <w:r>
        <w:t>．（</w:t>
      </w:r>
      <w:r>
        <w:t>2022·</w:t>
      </w:r>
      <w:r>
        <w:rPr>
          <w:rFonts w:hint="eastAsia"/>
        </w:rPr>
        <w:t>6</w:t>
      </w:r>
      <w:r>
        <w:t>浙江</w:t>
      </w:r>
      <w:r>
        <w:t>·</w:t>
      </w:r>
      <w:r>
        <w:t>高考真题）历</w:t>
      </w:r>
      <w:r>
        <w:t>史进程中的变革是诸多因素合力作用的结果。在美国制宪会议中，围绕代表权问题，州权主义者不愿屈从</w:t>
      </w:r>
      <w:r>
        <w:t>“</w:t>
      </w:r>
      <w:r>
        <w:t>大州支配</w:t>
      </w:r>
      <w:r>
        <w:t>”</w:t>
      </w:r>
      <w:r>
        <w:t>，以小州退出联邦同大国结盟相要挟；国家主义者也不甘示弱，宣布大州</w:t>
      </w:r>
      <w:r>
        <w:t>“</w:t>
      </w:r>
      <w:r>
        <w:t>不会在任何其他方案上结盟</w:t>
      </w:r>
      <w:r>
        <w:t>”</w:t>
      </w:r>
      <w:r>
        <w:t>，声称如果小州脱离联邦，就不惜以军事手段解决问题。双方最终在参众两院议席分配比例等问题上达成妥协。这一结果体现了（</w:t>
      </w:r>
      <w:r>
        <w:rPr>
          <w:rFonts w:ascii="'Times New Roman'" w:eastAsia="'Times New Roman'" w:hAnsi="'Times New Roman'" w:cs="'Times New Roman'"/>
        </w:rPr>
        <w:t>       </w:t>
      </w:r>
      <w:r>
        <w:t>）</w:t>
      </w:r>
    </w:p>
    <w:p w:rsidR="0062689F" w:rsidRDefault="00E02B37">
      <w:pPr>
        <w:tabs>
          <w:tab w:val="left" w:pos="4153"/>
        </w:tabs>
        <w:spacing w:line="360" w:lineRule="auto"/>
        <w:jc w:val="left"/>
        <w:textAlignment w:val="center"/>
      </w:pPr>
      <w:r>
        <w:t>A</w:t>
      </w:r>
      <w:r>
        <w:t>．</w:t>
      </w:r>
      <w:r>
        <w:t>“</w:t>
      </w:r>
      <w:r>
        <w:t>孤立主义</w:t>
      </w:r>
      <w:r>
        <w:t>”</w:t>
      </w:r>
      <w:r>
        <w:t>原则</w:t>
      </w:r>
      <w:r>
        <w:tab/>
        <w:t>B</w:t>
      </w:r>
      <w:r>
        <w:t>．《人民宪章》原则</w:t>
      </w:r>
    </w:p>
    <w:p w:rsidR="0062689F" w:rsidRDefault="00E02B37">
      <w:pPr>
        <w:tabs>
          <w:tab w:val="left" w:pos="4153"/>
        </w:tabs>
        <w:spacing w:line="360" w:lineRule="auto"/>
        <w:jc w:val="left"/>
        <w:textAlignment w:val="center"/>
      </w:pPr>
      <w:r>
        <w:lastRenderedPageBreak/>
        <w:t>C</w:t>
      </w:r>
      <w:r>
        <w:t>．</w:t>
      </w:r>
      <w:r>
        <w:t>“</w:t>
      </w:r>
      <w:r>
        <w:t>自由放任</w:t>
      </w:r>
      <w:r>
        <w:t>”</w:t>
      </w:r>
      <w:r>
        <w:t>原则</w:t>
      </w:r>
      <w:r>
        <w:tab/>
        <w:t>D</w:t>
      </w:r>
      <w:r>
        <w:t>．</w:t>
      </w:r>
      <w:r>
        <w:t>“</w:t>
      </w:r>
      <w:r>
        <w:t>制约与平衡</w:t>
      </w:r>
      <w:r>
        <w:t>”</w:t>
      </w:r>
      <w:r>
        <w:t>原则</w:t>
      </w:r>
    </w:p>
    <w:p w:rsidR="0062689F" w:rsidRDefault="00E02B37">
      <w:pPr>
        <w:spacing w:line="360" w:lineRule="auto"/>
        <w:jc w:val="left"/>
        <w:textAlignment w:val="center"/>
        <w:rPr>
          <w:color w:val="FF0000"/>
        </w:rPr>
      </w:pPr>
      <w:r>
        <w:rPr>
          <w:color w:val="FF0000"/>
        </w:rPr>
        <w:t>【答案】</w:t>
      </w:r>
      <w:r>
        <w:rPr>
          <w:color w:val="FF0000"/>
        </w:rPr>
        <w:t>D</w:t>
      </w:r>
    </w:p>
    <w:p w:rsidR="0062689F" w:rsidRDefault="00E02B37">
      <w:pPr>
        <w:spacing w:line="360" w:lineRule="auto"/>
        <w:jc w:val="left"/>
        <w:textAlignment w:val="center"/>
        <w:rPr>
          <w:color w:val="FF0000"/>
        </w:rPr>
      </w:pPr>
      <w:r>
        <w:rPr>
          <w:color w:val="FF0000"/>
        </w:rPr>
        <w:t>【详解】</w:t>
      </w:r>
    </w:p>
    <w:p w:rsidR="0062689F" w:rsidRDefault="00E02B37">
      <w:pPr>
        <w:spacing w:line="360" w:lineRule="auto"/>
        <w:jc w:val="left"/>
        <w:textAlignment w:val="center"/>
        <w:rPr>
          <w:color w:val="FF0000"/>
        </w:rPr>
      </w:pPr>
      <w:r>
        <w:rPr>
          <w:color w:val="FF0000"/>
        </w:rPr>
        <w:t>美国制宪会议上大小州之间矛盾重重，但是最终在参众两院议席分配比例等同题上</w:t>
      </w:r>
      <w:r>
        <w:rPr>
          <w:color w:val="FF0000"/>
        </w:rPr>
        <w:t>达成妥协，即参议院每州两名，众议院按照人口总数分配，分别照顾了小州和大州利益，体现了制约与平衡的原则，</w:t>
      </w:r>
      <w:r>
        <w:rPr>
          <w:color w:val="FF0000"/>
        </w:rPr>
        <w:t>D</w:t>
      </w:r>
      <w:r>
        <w:rPr>
          <w:color w:val="FF0000"/>
        </w:rPr>
        <w:t>项正确；孤立主义指的是尽量避免对外国承担政治和军事义务的同盟关系的方式，来维护和扩展美国的利益，且侧重政治、军事和外交，而在经济和文化等方面并不限制与外界的交往联系，排除</w:t>
      </w:r>
      <w:r>
        <w:rPr>
          <w:color w:val="FF0000"/>
        </w:rPr>
        <w:t>A</w:t>
      </w:r>
      <w:r>
        <w:rPr>
          <w:color w:val="FF0000"/>
        </w:rPr>
        <w:t>项；人民宪章的核心内容是以普遍权为基础的议会民主化的问题，与材料主旨不符，排除</w:t>
      </w:r>
      <w:r>
        <w:rPr>
          <w:color w:val="FF0000"/>
        </w:rPr>
        <w:t>B</w:t>
      </w:r>
      <w:r>
        <w:rPr>
          <w:color w:val="FF0000"/>
        </w:rPr>
        <w:t>项；自由放任主要是经济政策，强调国家不干预经济发展，排除</w:t>
      </w:r>
      <w:r>
        <w:rPr>
          <w:color w:val="FF0000"/>
        </w:rPr>
        <w:t>C</w:t>
      </w:r>
      <w:r>
        <w:rPr>
          <w:color w:val="FF0000"/>
        </w:rPr>
        <w:t>项。故选</w:t>
      </w:r>
      <w:r>
        <w:rPr>
          <w:color w:val="FF0000"/>
        </w:rPr>
        <w:t>D</w:t>
      </w:r>
      <w:r>
        <w:rPr>
          <w:color w:val="FF0000"/>
        </w:rPr>
        <w:t>项。</w:t>
      </w:r>
    </w:p>
    <w:p w:rsidR="0062689F" w:rsidRDefault="00E02B37">
      <w:pPr>
        <w:spacing w:line="360" w:lineRule="auto"/>
        <w:jc w:val="left"/>
        <w:textAlignment w:val="center"/>
      </w:pPr>
      <w:r>
        <w:rPr>
          <w:rFonts w:hint="eastAsia"/>
        </w:rPr>
        <w:t>6</w:t>
      </w:r>
      <w:r>
        <w:t>．（</w:t>
      </w:r>
      <w:r>
        <w:t>2022·</w:t>
      </w:r>
      <w:r>
        <w:rPr>
          <w:rFonts w:hint="eastAsia"/>
        </w:rPr>
        <w:t>6</w:t>
      </w:r>
      <w:r>
        <w:t>浙江</w:t>
      </w:r>
      <w:r>
        <w:t>·</w:t>
      </w:r>
      <w:r>
        <w:t>高考真题）没有巨富与极贫，</w:t>
      </w:r>
      <w:r>
        <w:t>“</w:t>
      </w:r>
      <w:r>
        <w:t>不大的一块田地，宅旁有一座花园</w:t>
      </w:r>
      <w:r>
        <w:t>，一个水声潺潺的泉眼，再加上一片小树林</w:t>
      </w:r>
      <w:r>
        <w:t>”</w:t>
      </w:r>
      <w:r>
        <w:t>，是他宣示的社会理想。社会底层的生活，使他对大部分国家的政府持批判态度，他认为人类生而自由、平等，他的思想启发了美国独立战争和法国大革命的领导者。阅读其作品，感受其思想，他称得上是（</w:t>
      </w:r>
      <w:r>
        <w:rPr>
          <w:rFonts w:ascii="'Times New Roman'" w:eastAsia="'Times New Roman'" w:hAnsi="'Times New Roman'" w:cs="'Times New Roman'"/>
        </w:rPr>
        <w:t>       </w:t>
      </w:r>
      <w:r>
        <w:t>）</w:t>
      </w:r>
    </w:p>
    <w:p w:rsidR="0062689F" w:rsidRDefault="00E02B37">
      <w:pPr>
        <w:spacing w:line="360" w:lineRule="auto"/>
        <w:jc w:val="left"/>
        <w:textAlignment w:val="center"/>
      </w:pPr>
      <w:r>
        <w:t>①</w:t>
      </w:r>
      <w:r>
        <w:t>人民主权捍卫者</w:t>
      </w:r>
      <w:r>
        <w:rPr>
          <w:rFonts w:ascii="'Times New Roman'" w:eastAsia="'Times New Roman'" w:hAnsi="'Times New Roman'" w:cs="'Times New Roman'"/>
        </w:rPr>
        <w:t>                                    </w:t>
      </w:r>
      <w:r>
        <w:t>②</w:t>
      </w:r>
      <w:r>
        <w:t>浪漫主义之父</w:t>
      </w:r>
    </w:p>
    <w:p w:rsidR="0062689F" w:rsidRDefault="00E02B37">
      <w:pPr>
        <w:spacing w:line="360" w:lineRule="auto"/>
        <w:jc w:val="left"/>
        <w:textAlignment w:val="center"/>
      </w:pPr>
      <w:r>
        <w:t>③</w:t>
      </w:r>
      <w:r>
        <w:t>资产阶级国家学说和法学理论奠基者</w:t>
      </w:r>
      <w:r>
        <w:rPr>
          <w:rFonts w:ascii="'Times New Roman'" w:eastAsia="'Times New Roman'" w:hAnsi="'Times New Roman'" w:cs="'Times New Roman'"/>
        </w:rPr>
        <w:t>             </w:t>
      </w:r>
      <w:r>
        <w:t>④</w:t>
      </w:r>
      <w:r>
        <w:t>文艺复兴先驱</w:t>
      </w:r>
    </w:p>
    <w:p w:rsidR="0062689F" w:rsidRDefault="00E02B37">
      <w:pPr>
        <w:tabs>
          <w:tab w:val="left" w:pos="2076"/>
          <w:tab w:val="left" w:pos="4153"/>
          <w:tab w:val="left" w:pos="6229"/>
        </w:tabs>
        <w:spacing w:line="360" w:lineRule="auto"/>
        <w:jc w:val="left"/>
        <w:textAlignment w:val="center"/>
      </w:pPr>
      <w:r>
        <w:t>A</w:t>
      </w:r>
      <w:r>
        <w:t>．</w:t>
      </w:r>
      <w:r>
        <w:t>①②</w:t>
      </w:r>
      <w:r>
        <w:tab/>
        <w:t>B</w:t>
      </w:r>
      <w:r>
        <w:t>．</w:t>
      </w:r>
      <w:r>
        <w:t>①③</w:t>
      </w:r>
      <w:r>
        <w:tab/>
        <w:t>C</w:t>
      </w:r>
      <w:r>
        <w:t>．</w:t>
      </w:r>
      <w:r>
        <w:t>②④</w:t>
      </w:r>
      <w:r>
        <w:tab/>
        <w:t>D</w:t>
      </w:r>
      <w:r>
        <w:t>．</w:t>
      </w:r>
      <w:r>
        <w:t>③④</w:t>
      </w:r>
    </w:p>
    <w:p w:rsidR="0062689F" w:rsidRDefault="00E02B37">
      <w:pPr>
        <w:spacing w:line="360" w:lineRule="auto"/>
        <w:jc w:val="left"/>
        <w:textAlignment w:val="center"/>
        <w:rPr>
          <w:color w:val="FF0000"/>
        </w:rPr>
      </w:pPr>
      <w:r>
        <w:rPr>
          <w:color w:val="FF0000"/>
        </w:rPr>
        <w:t>【答案】</w:t>
      </w:r>
      <w:r>
        <w:rPr>
          <w:color w:val="FF0000"/>
        </w:rPr>
        <w:t>A</w:t>
      </w:r>
    </w:p>
    <w:p w:rsidR="0062689F" w:rsidRDefault="00E02B37">
      <w:pPr>
        <w:spacing w:line="360" w:lineRule="auto"/>
        <w:jc w:val="left"/>
        <w:textAlignment w:val="center"/>
        <w:rPr>
          <w:color w:val="FF0000"/>
        </w:rPr>
      </w:pPr>
      <w:r>
        <w:rPr>
          <w:color w:val="FF0000"/>
        </w:rPr>
        <w:t>【详解】</w:t>
      </w:r>
    </w:p>
    <w:p w:rsidR="0062689F" w:rsidRDefault="00E02B37">
      <w:pPr>
        <w:spacing w:line="360" w:lineRule="auto"/>
        <w:jc w:val="left"/>
        <w:textAlignment w:val="center"/>
        <w:rPr>
          <w:color w:val="FF0000"/>
        </w:rPr>
      </w:pPr>
      <w:r>
        <w:rPr>
          <w:color w:val="FF0000"/>
        </w:rPr>
        <w:t>材料中学者向往田园式的生活，带</w:t>
      </w:r>
      <w:r>
        <w:rPr>
          <w:color w:val="FF0000"/>
        </w:rPr>
        <w:t>有浪漫主义色彩，而且其主张社会相对公平，反对当时大部分国家政府的执政方式，认为人类只有、平等，这是卢梭的主张，其主张主权在民，是浪漫主义之父，</w:t>
      </w:r>
      <w:r>
        <w:rPr>
          <w:color w:val="FF0000"/>
        </w:rPr>
        <w:t>①②</w:t>
      </w:r>
      <w:r>
        <w:rPr>
          <w:color w:val="FF0000"/>
        </w:rPr>
        <w:t>正确，</w:t>
      </w:r>
      <w:r>
        <w:rPr>
          <w:color w:val="FF0000"/>
        </w:rPr>
        <w:t>A</w:t>
      </w:r>
      <w:r>
        <w:rPr>
          <w:color w:val="FF0000"/>
        </w:rPr>
        <w:t>项正确；孟德斯鸠是资产阶级国家学说和法学理论奠基者，</w:t>
      </w:r>
      <w:r>
        <w:rPr>
          <w:color w:val="FF0000"/>
        </w:rPr>
        <w:t>③</w:t>
      </w:r>
      <w:r>
        <w:rPr>
          <w:color w:val="FF0000"/>
        </w:rPr>
        <w:t>错误，排除</w:t>
      </w:r>
      <w:r>
        <w:rPr>
          <w:color w:val="FF0000"/>
        </w:rPr>
        <w:t>B</w:t>
      </w:r>
      <w:r>
        <w:rPr>
          <w:color w:val="FF0000"/>
        </w:rPr>
        <w:t>、</w:t>
      </w:r>
      <w:r>
        <w:rPr>
          <w:color w:val="FF0000"/>
        </w:rPr>
        <w:t>D</w:t>
      </w:r>
      <w:r>
        <w:rPr>
          <w:color w:val="FF0000"/>
        </w:rPr>
        <w:t>项；卢梭生活在启蒙运动时期，而非文艺复兴先驱，</w:t>
      </w:r>
      <w:r>
        <w:rPr>
          <w:color w:val="FF0000"/>
        </w:rPr>
        <w:t>④</w:t>
      </w:r>
      <w:r>
        <w:rPr>
          <w:color w:val="FF0000"/>
        </w:rPr>
        <w:t>错误，排除</w:t>
      </w:r>
      <w:r>
        <w:rPr>
          <w:color w:val="FF0000"/>
        </w:rPr>
        <w:t>C</w:t>
      </w:r>
      <w:r>
        <w:rPr>
          <w:color w:val="FF0000"/>
        </w:rPr>
        <w:t>项。故选</w:t>
      </w:r>
      <w:r>
        <w:rPr>
          <w:color w:val="FF0000"/>
        </w:rPr>
        <w:t>A</w:t>
      </w:r>
      <w:r>
        <w:rPr>
          <w:color w:val="FF0000"/>
        </w:rPr>
        <w:t>项。</w:t>
      </w:r>
    </w:p>
    <w:p w:rsidR="0062689F" w:rsidRDefault="00E02B37">
      <w:pPr>
        <w:spacing w:line="360" w:lineRule="auto"/>
        <w:jc w:val="left"/>
        <w:textAlignment w:val="center"/>
      </w:pPr>
      <w:r>
        <w:rPr>
          <w:rFonts w:hint="eastAsia"/>
        </w:rPr>
        <w:t>7</w:t>
      </w:r>
      <w:r>
        <w:t>．（</w:t>
      </w:r>
      <w:r>
        <w:t>2022·</w:t>
      </w:r>
      <w:r>
        <w:rPr>
          <w:rFonts w:hint="eastAsia"/>
        </w:rPr>
        <w:t>6</w:t>
      </w:r>
      <w:r>
        <w:t>浙江</w:t>
      </w:r>
      <w:r>
        <w:t>·</w:t>
      </w:r>
      <w:r>
        <w:t>高考真题）据学者研究，被马克思称为</w:t>
      </w:r>
      <w:r>
        <w:t>“</w:t>
      </w:r>
      <w:r>
        <w:t>经济学之父</w:t>
      </w:r>
      <w:r>
        <w:t>”</w:t>
      </w:r>
      <w:r>
        <w:t>的亚当</w:t>
      </w:r>
      <w:r>
        <w:t>·</w:t>
      </w:r>
      <w:r>
        <w:t>斯密，其《国富论》引用中国古籍资料</w:t>
      </w:r>
      <w:r>
        <w:t>24</w:t>
      </w:r>
      <w:r>
        <w:t>次，并以司马迁</w:t>
      </w:r>
      <w:r>
        <w:t>“</w:t>
      </w:r>
      <w:r>
        <w:t>贫富之道，莫之夺予</w:t>
      </w:r>
      <w:r>
        <w:t>”“</w:t>
      </w:r>
      <w:r>
        <w:t>物盛则衰，时极而转</w:t>
      </w:r>
      <w:r>
        <w:t>”</w:t>
      </w:r>
      <w:r>
        <w:t>的思想，论述自由竞争与价格波动。他以</w:t>
      </w:r>
      <w:r>
        <w:t>温和而坚定的态度表明，必须让生产和交换中的某些</w:t>
      </w:r>
      <w:r>
        <w:t>“</w:t>
      </w:r>
      <w:r>
        <w:t>自然法则</w:t>
      </w:r>
      <w:r>
        <w:t>”</w:t>
      </w:r>
      <w:r>
        <w:t>在经济市场上自行发生作用。由上述材料可获得的启示与认识是（</w:t>
      </w:r>
      <w:r>
        <w:rPr>
          <w:rFonts w:ascii="'Times New Roman'" w:eastAsia="'Times New Roman'" w:hAnsi="'Times New Roman'" w:cs="'Times New Roman'"/>
        </w:rPr>
        <w:t>       </w:t>
      </w:r>
      <w:r>
        <w:t>）</w:t>
      </w:r>
    </w:p>
    <w:p w:rsidR="0062689F" w:rsidRDefault="00E02B37">
      <w:pPr>
        <w:spacing w:line="360" w:lineRule="auto"/>
        <w:jc w:val="left"/>
        <w:textAlignment w:val="center"/>
      </w:pPr>
      <w:r>
        <w:t>①</w:t>
      </w:r>
      <w:r>
        <w:t>文明需要互鉴，文化需要交流</w:t>
      </w:r>
      <w:r>
        <w:rPr>
          <w:rFonts w:ascii="'Times New Roman'" w:eastAsia="'Times New Roman'" w:hAnsi="'Times New Roman'" w:cs="'Times New Roman'"/>
        </w:rPr>
        <w:t>          </w:t>
      </w:r>
      <w:r>
        <w:t>②“</w:t>
      </w:r>
      <w:r>
        <w:t>治世不一道，便国不必古</w:t>
      </w:r>
      <w:r>
        <w:t>”</w:t>
      </w:r>
    </w:p>
    <w:p w:rsidR="0062689F" w:rsidRDefault="00E02B37">
      <w:pPr>
        <w:spacing w:line="360" w:lineRule="auto"/>
        <w:jc w:val="left"/>
        <w:textAlignment w:val="center"/>
      </w:pPr>
      <w:r>
        <w:t>③</w:t>
      </w:r>
      <w:r>
        <w:t>政府的职责是控制</w:t>
      </w:r>
      <w:r>
        <w:t>“</w:t>
      </w:r>
      <w:r>
        <w:t>看不见的手</w:t>
      </w:r>
      <w:r>
        <w:t>”</w:t>
      </w:r>
      <w:r>
        <w:rPr>
          <w:rFonts w:ascii="'Times New Roman'" w:eastAsia="'Times New Roman'" w:hAnsi="'Times New Roman'" w:cs="'Times New Roman'"/>
        </w:rPr>
        <w:t>   </w:t>
      </w:r>
      <w:r>
        <w:t>④</w:t>
      </w:r>
      <w:r>
        <w:t>让市场机制发挥调节资源的作用</w:t>
      </w:r>
    </w:p>
    <w:p w:rsidR="0062689F" w:rsidRDefault="00E02B37">
      <w:pPr>
        <w:tabs>
          <w:tab w:val="left" w:pos="2076"/>
          <w:tab w:val="left" w:pos="4153"/>
          <w:tab w:val="left" w:pos="6229"/>
        </w:tabs>
        <w:spacing w:line="360" w:lineRule="auto"/>
        <w:jc w:val="left"/>
        <w:textAlignment w:val="center"/>
      </w:pPr>
      <w:r>
        <w:t>A</w:t>
      </w:r>
      <w:r>
        <w:t>．</w:t>
      </w:r>
      <w:r>
        <w:t>①②</w:t>
      </w:r>
      <w:r>
        <w:tab/>
        <w:t>B</w:t>
      </w:r>
      <w:r>
        <w:t>．</w:t>
      </w:r>
      <w:r>
        <w:t>①④</w:t>
      </w:r>
      <w:r>
        <w:tab/>
        <w:t>C</w:t>
      </w:r>
      <w:r>
        <w:t>．</w:t>
      </w:r>
      <w:r>
        <w:t>②③</w:t>
      </w:r>
      <w:r>
        <w:tab/>
        <w:t>D</w:t>
      </w:r>
      <w:r>
        <w:t>．</w:t>
      </w:r>
      <w:r>
        <w:t>③④</w:t>
      </w:r>
    </w:p>
    <w:p w:rsidR="0062689F" w:rsidRDefault="00E02B37">
      <w:pPr>
        <w:spacing w:line="360" w:lineRule="auto"/>
        <w:jc w:val="left"/>
        <w:textAlignment w:val="center"/>
        <w:rPr>
          <w:color w:val="FF0000"/>
        </w:rPr>
      </w:pPr>
      <w:r>
        <w:rPr>
          <w:color w:val="FF0000"/>
        </w:rPr>
        <w:lastRenderedPageBreak/>
        <w:t>【答案】</w:t>
      </w:r>
      <w:r>
        <w:rPr>
          <w:color w:val="FF0000"/>
        </w:rPr>
        <w:t>B</w:t>
      </w:r>
    </w:p>
    <w:p w:rsidR="0062689F" w:rsidRDefault="00E02B37">
      <w:pPr>
        <w:spacing w:line="360" w:lineRule="auto"/>
        <w:jc w:val="left"/>
        <w:textAlignment w:val="center"/>
        <w:rPr>
          <w:color w:val="FF0000"/>
        </w:rPr>
      </w:pPr>
      <w:r>
        <w:rPr>
          <w:color w:val="FF0000"/>
        </w:rPr>
        <w:t>【详解】</w:t>
      </w:r>
    </w:p>
    <w:p w:rsidR="0062689F" w:rsidRDefault="00E02B37">
      <w:pPr>
        <w:spacing w:line="360" w:lineRule="auto"/>
        <w:jc w:val="left"/>
        <w:textAlignment w:val="center"/>
        <w:rPr>
          <w:color w:val="FF0000"/>
        </w:rPr>
      </w:pPr>
      <w:r>
        <w:rPr>
          <w:color w:val="FF0000"/>
        </w:rPr>
        <w:t>亚当</w:t>
      </w:r>
      <w:r>
        <w:rPr>
          <w:color w:val="FF0000"/>
        </w:rPr>
        <w:t>·</w:t>
      </w:r>
      <w:r>
        <w:rPr>
          <w:color w:val="FF0000"/>
        </w:rPr>
        <w:t>斯密《国富论》引用中国古籍资料</w:t>
      </w:r>
      <w:r>
        <w:rPr>
          <w:color w:val="FF0000"/>
        </w:rPr>
        <w:t>24</w:t>
      </w:r>
      <w:r>
        <w:rPr>
          <w:color w:val="FF0000"/>
        </w:rPr>
        <w:t>次，说明不同文明之间可以相互借鉴，</w:t>
      </w:r>
      <w:r>
        <w:rPr>
          <w:color w:val="FF0000"/>
        </w:rPr>
        <w:t>①</w:t>
      </w:r>
      <w:r>
        <w:rPr>
          <w:color w:val="FF0000"/>
        </w:rPr>
        <w:t>正确；亚当</w:t>
      </w:r>
      <w:r>
        <w:rPr>
          <w:color w:val="FF0000"/>
        </w:rPr>
        <w:t>·</w:t>
      </w:r>
      <w:r>
        <w:rPr>
          <w:color w:val="FF0000"/>
        </w:rPr>
        <w:t>斯密认为</w:t>
      </w:r>
      <w:r>
        <w:rPr>
          <w:color w:val="FF0000"/>
        </w:rPr>
        <w:t>“</w:t>
      </w:r>
      <w:r>
        <w:rPr>
          <w:color w:val="FF0000"/>
        </w:rPr>
        <w:t>必须让生产和交换中的某些</w:t>
      </w:r>
      <w:r>
        <w:rPr>
          <w:color w:val="FF0000"/>
        </w:rPr>
        <w:t>‘</w:t>
      </w:r>
      <w:r>
        <w:rPr>
          <w:color w:val="FF0000"/>
        </w:rPr>
        <w:t>自然法则</w:t>
      </w:r>
      <w:r>
        <w:rPr>
          <w:color w:val="FF0000"/>
        </w:rPr>
        <w:t>’</w:t>
      </w:r>
      <w:r>
        <w:rPr>
          <w:color w:val="FF0000"/>
        </w:rPr>
        <w:t>在经济市场上自行发生作用</w:t>
      </w:r>
      <w:r>
        <w:rPr>
          <w:color w:val="FF0000"/>
        </w:rPr>
        <w:t>”</w:t>
      </w:r>
      <w:r>
        <w:rPr>
          <w:color w:val="FF0000"/>
        </w:rPr>
        <w:t>，即主张</w:t>
      </w:r>
      <w:r>
        <w:rPr>
          <w:color w:val="FF0000"/>
        </w:rPr>
        <w:t>让市场发挥调节资源的作用，</w:t>
      </w:r>
      <w:r>
        <w:rPr>
          <w:color w:val="FF0000"/>
        </w:rPr>
        <w:t>④</w:t>
      </w:r>
      <w:r>
        <w:rPr>
          <w:color w:val="FF0000"/>
        </w:rPr>
        <w:t>正确，</w:t>
      </w:r>
      <w:r>
        <w:rPr>
          <w:color w:val="FF0000"/>
        </w:rPr>
        <w:t>B</w:t>
      </w:r>
      <w:r>
        <w:rPr>
          <w:color w:val="FF0000"/>
        </w:rPr>
        <w:t>项正确；</w:t>
      </w:r>
      <w:r>
        <w:rPr>
          <w:color w:val="FF0000"/>
        </w:rPr>
        <w:t>“</w:t>
      </w:r>
      <w:r>
        <w:rPr>
          <w:color w:val="FF0000"/>
        </w:rPr>
        <w:t>治世不一道，便国不必古</w:t>
      </w:r>
      <w:r>
        <w:rPr>
          <w:color w:val="FF0000"/>
        </w:rPr>
        <w:t>”</w:t>
      </w:r>
      <w:r>
        <w:rPr>
          <w:color w:val="FF0000"/>
        </w:rPr>
        <w:t>强调的是要变革，这与材料亚当</w:t>
      </w:r>
      <w:r>
        <w:rPr>
          <w:color w:val="FF0000"/>
        </w:rPr>
        <w:t>·</w:t>
      </w:r>
      <w:r>
        <w:rPr>
          <w:color w:val="FF0000"/>
        </w:rPr>
        <w:t>斯密的主张不符，</w:t>
      </w:r>
      <w:r>
        <w:rPr>
          <w:color w:val="FF0000"/>
        </w:rPr>
        <w:t>②</w:t>
      </w:r>
      <w:r>
        <w:rPr>
          <w:color w:val="FF0000"/>
        </w:rPr>
        <w:t>错误；亚当</w:t>
      </w:r>
      <w:r>
        <w:rPr>
          <w:color w:val="FF0000"/>
        </w:rPr>
        <w:t>·</w:t>
      </w:r>
      <w:r>
        <w:rPr>
          <w:color w:val="FF0000"/>
        </w:rPr>
        <w:t>斯密并未强调政府的作用，</w:t>
      </w:r>
      <w:r>
        <w:rPr>
          <w:color w:val="FF0000"/>
        </w:rPr>
        <w:t>③</w:t>
      </w:r>
      <w:r>
        <w:rPr>
          <w:color w:val="FF0000"/>
        </w:rPr>
        <w:t>错误，排除</w:t>
      </w:r>
      <w:r>
        <w:rPr>
          <w:color w:val="FF0000"/>
        </w:rPr>
        <w:t>A</w:t>
      </w:r>
      <w:r>
        <w:rPr>
          <w:color w:val="FF0000"/>
        </w:rPr>
        <w:t>、</w:t>
      </w:r>
      <w:r>
        <w:rPr>
          <w:color w:val="FF0000"/>
        </w:rPr>
        <w:t>C</w:t>
      </w:r>
      <w:r>
        <w:rPr>
          <w:color w:val="FF0000"/>
        </w:rPr>
        <w:t>、</w:t>
      </w:r>
      <w:r>
        <w:rPr>
          <w:color w:val="FF0000"/>
        </w:rPr>
        <w:t>D</w:t>
      </w:r>
      <w:r>
        <w:rPr>
          <w:color w:val="FF0000"/>
        </w:rPr>
        <w:t>项。故选</w:t>
      </w:r>
      <w:r>
        <w:rPr>
          <w:color w:val="FF0000"/>
        </w:rPr>
        <w:t>B</w:t>
      </w:r>
      <w:r>
        <w:rPr>
          <w:color w:val="FF0000"/>
        </w:rPr>
        <w:t>项。</w:t>
      </w:r>
    </w:p>
    <w:p w:rsidR="0062689F" w:rsidRDefault="00E02B37">
      <w:pPr>
        <w:spacing w:line="360" w:lineRule="auto"/>
        <w:jc w:val="left"/>
        <w:textAlignment w:val="center"/>
      </w:pPr>
      <w:r>
        <w:rPr>
          <w:rFonts w:hint="eastAsia"/>
        </w:rPr>
        <w:t>8</w:t>
      </w:r>
      <w:r>
        <w:t>．（</w:t>
      </w:r>
      <w:r>
        <w:t>2022·</w:t>
      </w:r>
      <w:r>
        <w:rPr>
          <w:rFonts w:hint="eastAsia"/>
        </w:rPr>
        <w:t>1</w:t>
      </w:r>
      <w:r>
        <w:t>浙江</w:t>
      </w:r>
      <w:r>
        <w:t>·</w:t>
      </w:r>
      <w:r>
        <w:t>高考真题）新式动力机一柴油机，因马力大、体积小重量轻、效率高，逐渐取代蒸汽机，成为工业上的主要动力机。柴油机的发明者是</w:t>
      </w:r>
    </w:p>
    <w:p w:rsidR="0062689F" w:rsidRDefault="00E02B37">
      <w:pPr>
        <w:tabs>
          <w:tab w:val="left" w:pos="2076"/>
          <w:tab w:val="left" w:pos="4153"/>
          <w:tab w:val="left" w:pos="6229"/>
        </w:tabs>
        <w:spacing w:line="360" w:lineRule="auto"/>
        <w:jc w:val="left"/>
        <w:textAlignment w:val="center"/>
      </w:pPr>
      <w:r>
        <w:t>A</w:t>
      </w:r>
      <w:r>
        <w:t>．福特</w:t>
      </w:r>
      <w:r>
        <w:tab/>
        <w:t>B</w:t>
      </w:r>
      <w:r>
        <w:t>．戴姆勒</w:t>
      </w:r>
      <w:r>
        <w:tab/>
        <w:t>C</w:t>
      </w:r>
      <w:r>
        <w:t>．卡尔．本茨</w:t>
      </w:r>
      <w:r>
        <w:tab/>
        <w:t>D</w:t>
      </w:r>
      <w:r>
        <w:t>．狄塞尔</w:t>
      </w:r>
    </w:p>
    <w:p w:rsidR="0062689F" w:rsidRDefault="00E02B37">
      <w:pPr>
        <w:spacing w:line="360" w:lineRule="auto"/>
        <w:jc w:val="left"/>
        <w:textAlignment w:val="center"/>
        <w:rPr>
          <w:color w:val="FF0000"/>
        </w:rPr>
      </w:pPr>
      <w:r>
        <w:rPr>
          <w:color w:val="FF0000"/>
        </w:rPr>
        <w:t>【答案】</w:t>
      </w:r>
      <w:r>
        <w:rPr>
          <w:color w:val="FF0000"/>
        </w:rPr>
        <w:t>D</w:t>
      </w:r>
    </w:p>
    <w:p w:rsidR="0062689F" w:rsidRDefault="00E02B37">
      <w:pPr>
        <w:spacing w:line="360" w:lineRule="auto"/>
        <w:jc w:val="left"/>
        <w:textAlignment w:val="center"/>
        <w:rPr>
          <w:color w:val="FF0000"/>
        </w:rPr>
      </w:pPr>
      <w:r>
        <w:rPr>
          <w:color w:val="FF0000"/>
        </w:rPr>
        <w:t>【详解】</w:t>
      </w:r>
    </w:p>
    <w:p w:rsidR="0062689F" w:rsidRDefault="00E02B37">
      <w:pPr>
        <w:spacing w:line="360" w:lineRule="auto"/>
        <w:jc w:val="left"/>
        <w:textAlignment w:val="center"/>
      </w:pPr>
      <w:r>
        <w:rPr>
          <w:color w:val="FF0000"/>
        </w:rPr>
        <w:t>柴油机是德国人狄塞尔发明的，故</w:t>
      </w:r>
      <w:r>
        <w:rPr>
          <w:color w:val="FF0000"/>
        </w:rPr>
        <w:t>D</w:t>
      </w:r>
      <w:r>
        <w:rPr>
          <w:color w:val="FF0000"/>
        </w:rPr>
        <w:t>项正确；美国人福特发明四轮汽车，德国人卡尔．本茨发明三轮汽车，排除</w:t>
      </w:r>
      <w:r>
        <w:rPr>
          <w:color w:val="FF0000"/>
        </w:rPr>
        <w:t>AC</w:t>
      </w:r>
      <w:r>
        <w:rPr>
          <w:color w:val="FF0000"/>
        </w:rPr>
        <w:t>项；戴姆勒发明了第一辆卡车，排除</w:t>
      </w:r>
      <w:r>
        <w:rPr>
          <w:color w:val="FF0000"/>
        </w:rPr>
        <w:t>B</w:t>
      </w:r>
      <w:r>
        <w:rPr>
          <w:color w:val="FF0000"/>
        </w:rPr>
        <w:t>项。故选</w:t>
      </w:r>
      <w:r>
        <w:rPr>
          <w:color w:val="FF0000"/>
        </w:rPr>
        <w:t>D</w:t>
      </w:r>
      <w:r>
        <w:rPr>
          <w:color w:val="FF0000"/>
        </w:rPr>
        <w:t>项。</w:t>
      </w:r>
    </w:p>
    <w:p w:rsidR="0062689F" w:rsidRDefault="00E02B37">
      <w:pPr>
        <w:spacing w:line="360" w:lineRule="auto"/>
        <w:jc w:val="left"/>
        <w:textAlignment w:val="center"/>
      </w:pPr>
      <w:r>
        <w:rPr>
          <w:rFonts w:hint="eastAsia"/>
        </w:rPr>
        <w:t>9</w:t>
      </w:r>
      <w:r>
        <w:t>．（</w:t>
      </w:r>
      <w:r>
        <w:t>2022·</w:t>
      </w:r>
      <w:r>
        <w:rPr>
          <w:rFonts w:hint="eastAsia"/>
        </w:rPr>
        <w:t>6</w:t>
      </w:r>
      <w:r>
        <w:t>浙江</w:t>
      </w:r>
      <w:r>
        <w:t>·</w:t>
      </w:r>
      <w:r>
        <w:t>高考真题）</w:t>
      </w:r>
      <w:r>
        <w:t>1896</w:t>
      </w:r>
      <w:r>
        <w:t>年，卢米埃尔的电影作品《火车到站》（见下图）上映。影片中一列来自马赛的火车缓缓进站，乘客们正在站台等候。放映总时长</w:t>
      </w:r>
      <w:r>
        <w:t>55</w:t>
      </w:r>
      <w:r>
        <w:t>秒。有趣的是，观众深怕被屏幕中的火车撞击，紧张地静坐在座位上。这一幕反映了（</w:t>
      </w:r>
      <w:r>
        <w:rPr>
          <w:rFonts w:ascii="'Times New Roman'" w:eastAsia="'Times New Roman'" w:hAnsi="'Times New Roman'" w:cs="'Times New Roman'"/>
        </w:rPr>
        <w:t>       </w:t>
      </w:r>
      <w:r>
        <w:t>）</w:t>
      </w:r>
    </w:p>
    <w:p w:rsidR="0062689F" w:rsidRDefault="0062689F">
      <w:pPr>
        <w:spacing w:line="360" w:lineRule="auto"/>
        <w:jc w:val="center"/>
        <w:textAlignment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3.35pt;height:93.9pt">
            <v:imagedata r:id="rId7" o:title=""/>
          </v:shape>
        </w:pict>
      </w:r>
    </w:p>
    <w:p w:rsidR="0062689F" w:rsidRDefault="00E02B37">
      <w:pPr>
        <w:tabs>
          <w:tab w:val="left" w:pos="4153"/>
        </w:tabs>
        <w:spacing w:line="360" w:lineRule="auto"/>
        <w:jc w:val="left"/>
        <w:textAlignment w:val="center"/>
      </w:pPr>
      <w:r>
        <w:t>A</w:t>
      </w:r>
      <w:r>
        <w:t>．电影时代已经到来</w:t>
      </w:r>
      <w:r>
        <w:t>B</w:t>
      </w:r>
      <w:r>
        <w:t>．有声电影开始出现</w:t>
      </w:r>
    </w:p>
    <w:p w:rsidR="0062689F" w:rsidRDefault="00E02B37">
      <w:pPr>
        <w:tabs>
          <w:tab w:val="left" w:pos="4153"/>
        </w:tabs>
        <w:spacing w:line="360" w:lineRule="auto"/>
        <w:jc w:val="left"/>
        <w:textAlignment w:val="center"/>
      </w:pPr>
      <w:r>
        <w:t>C</w:t>
      </w:r>
      <w:r>
        <w:t>．火车成为法国人必乘的交通工具</w:t>
      </w:r>
      <w:r>
        <w:t>D</w:t>
      </w:r>
      <w:r>
        <w:t>．内燃机为动力的火车率先在欧洲大陆普及</w:t>
      </w:r>
    </w:p>
    <w:p w:rsidR="0062689F" w:rsidRDefault="00E02B37">
      <w:pPr>
        <w:spacing w:line="360" w:lineRule="auto"/>
        <w:jc w:val="left"/>
        <w:textAlignment w:val="center"/>
        <w:rPr>
          <w:color w:val="FF0000"/>
        </w:rPr>
      </w:pPr>
      <w:r>
        <w:rPr>
          <w:color w:val="FF0000"/>
        </w:rPr>
        <w:t>【答案】</w:t>
      </w:r>
      <w:r>
        <w:rPr>
          <w:color w:val="FF0000"/>
        </w:rPr>
        <w:t>A</w:t>
      </w:r>
    </w:p>
    <w:p w:rsidR="0062689F" w:rsidRDefault="00E02B37">
      <w:pPr>
        <w:spacing w:line="360" w:lineRule="auto"/>
        <w:jc w:val="left"/>
        <w:textAlignment w:val="center"/>
        <w:rPr>
          <w:color w:val="FF0000"/>
        </w:rPr>
      </w:pPr>
      <w:r>
        <w:rPr>
          <w:color w:val="FF0000"/>
        </w:rPr>
        <w:t>【详解】</w:t>
      </w:r>
    </w:p>
    <w:p w:rsidR="0062689F" w:rsidRDefault="00E02B37">
      <w:pPr>
        <w:spacing w:line="360" w:lineRule="auto"/>
        <w:jc w:val="left"/>
        <w:textAlignment w:val="center"/>
        <w:rPr>
          <w:color w:val="FF0000"/>
        </w:rPr>
      </w:pPr>
      <w:r>
        <w:rPr>
          <w:color w:val="FF0000"/>
        </w:rPr>
        <w:t>根据</w:t>
      </w:r>
      <w:r>
        <w:rPr>
          <w:color w:val="FF0000"/>
        </w:rPr>
        <w:t>“1896</w:t>
      </w:r>
      <w:r>
        <w:rPr>
          <w:color w:val="FF0000"/>
        </w:rPr>
        <w:t>年，卢米埃尔的电影作品《火车到站》（见下图）上映。</w:t>
      </w:r>
      <w:r>
        <w:rPr>
          <w:color w:val="FF0000"/>
        </w:rPr>
        <w:t>……</w:t>
      </w:r>
      <w:r>
        <w:rPr>
          <w:color w:val="FF0000"/>
        </w:rPr>
        <w:t>有趣的是，观众深怕被屏幕中的火车撞击，紧张地静坐在座位上。</w:t>
      </w:r>
      <w:r>
        <w:rPr>
          <w:color w:val="FF0000"/>
        </w:rPr>
        <w:t>”</w:t>
      </w:r>
      <w:r>
        <w:rPr>
          <w:color w:val="FF0000"/>
        </w:rPr>
        <w:t>可得出当时已经出现了电影，电影时代到来了，</w:t>
      </w:r>
      <w:r>
        <w:rPr>
          <w:color w:val="FF0000"/>
        </w:rPr>
        <w:t>A</w:t>
      </w:r>
      <w:r>
        <w:rPr>
          <w:color w:val="FF0000"/>
        </w:rPr>
        <w:t>项正确；当时的电影是无声的，排除</w:t>
      </w:r>
      <w:r>
        <w:rPr>
          <w:color w:val="FF0000"/>
        </w:rPr>
        <w:t>B</w:t>
      </w:r>
      <w:r>
        <w:rPr>
          <w:color w:val="FF0000"/>
        </w:rPr>
        <w:t>项；</w:t>
      </w:r>
      <w:r>
        <w:rPr>
          <w:color w:val="FF0000"/>
        </w:rPr>
        <w:t>C</w:t>
      </w:r>
      <w:r>
        <w:rPr>
          <w:color w:val="FF0000"/>
        </w:rPr>
        <w:t>项太绝对，排除</w:t>
      </w:r>
      <w:r>
        <w:rPr>
          <w:color w:val="FF0000"/>
        </w:rPr>
        <w:t>C</w:t>
      </w:r>
      <w:r>
        <w:rPr>
          <w:color w:val="FF0000"/>
        </w:rPr>
        <w:t>项；当时的火车是蒸汽机的，排除</w:t>
      </w:r>
      <w:r>
        <w:rPr>
          <w:color w:val="FF0000"/>
        </w:rPr>
        <w:t>D</w:t>
      </w:r>
      <w:r>
        <w:rPr>
          <w:color w:val="FF0000"/>
        </w:rPr>
        <w:t>项。故选</w:t>
      </w:r>
      <w:r>
        <w:rPr>
          <w:color w:val="FF0000"/>
        </w:rPr>
        <w:t>A</w:t>
      </w:r>
      <w:r>
        <w:rPr>
          <w:color w:val="FF0000"/>
        </w:rPr>
        <w:t>项。</w:t>
      </w:r>
    </w:p>
    <w:p w:rsidR="0062689F" w:rsidRDefault="00E02B37">
      <w:pPr>
        <w:spacing w:line="360" w:lineRule="auto"/>
        <w:jc w:val="left"/>
        <w:textAlignment w:val="center"/>
      </w:pPr>
      <w:r>
        <w:rPr>
          <w:rFonts w:hint="eastAsia"/>
        </w:rPr>
        <w:t>10</w:t>
      </w:r>
      <w:r>
        <w:t>．（</w:t>
      </w:r>
      <w:r>
        <w:t>2022·</w:t>
      </w:r>
      <w:r>
        <w:rPr>
          <w:rFonts w:hint="eastAsia"/>
        </w:rPr>
        <w:t>6</w:t>
      </w:r>
      <w:r>
        <w:t>浙江</w:t>
      </w:r>
      <w:r>
        <w:t>·</w:t>
      </w:r>
      <w:r>
        <w:t>高考真题）</w:t>
      </w:r>
      <w:r>
        <w:t>19</w:t>
      </w:r>
      <w:r>
        <w:t>世纪末</w:t>
      </w:r>
      <w:r>
        <w:t>20</w:t>
      </w:r>
      <w:r>
        <w:t>世纪初，国际关系波谲云诡。</w:t>
      </w:r>
      <w:r>
        <w:t>“1898</w:t>
      </w:r>
      <w:r>
        <w:t>年以后迅速增长的德国海军计划，几年间就成为英国关切的根源。</w:t>
      </w:r>
      <w:r>
        <w:t>……</w:t>
      </w:r>
      <w:r>
        <w:t>英国人逐渐而谨慎地摆脱了</w:t>
      </w:r>
      <w:r>
        <w:t>他们过去外交上的孤立地位。</w:t>
      </w:r>
      <w:r>
        <w:t>1902</w:t>
      </w:r>
      <w:r>
        <w:lastRenderedPageBreak/>
        <w:t>年，他们跟日本结成军事同盟以反对其共同的敌人俄国。</w:t>
      </w:r>
      <w:r>
        <w:t>……</w:t>
      </w:r>
      <w:r>
        <w:t>（</w:t>
      </w:r>
      <w:r>
        <w:t>1904</w:t>
      </w:r>
      <w:r>
        <w:t>年）英法两国政府一致同意忘却</w:t>
      </w:r>
      <w:r>
        <w:t>……</w:t>
      </w:r>
      <w:r>
        <w:t>所积累的旧怨。</w:t>
      </w:r>
      <w:r>
        <w:t>……</w:t>
      </w:r>
      <w:r>
        <w:t>由于对德国的企图越发感到捉摸不透，英国人也同样有接受调解的愿望。</w:t>
      </w:r>
      <w:r>
        <w:t>1907</w:t>
      </w:r>
      <w:r>
        <w:t>年，英俄两国从过去的对手变成了盟友</w:t>
      </w:r>
      <w:r>
        <w:t>”</w:t>
      </w:r>
      <w:r>
        <w:t>。该材料反映出英国的外交取向是（</w:t>
      </w:r>
      <w:r>
        <w:rPr>
          <w:rFonts w:ascii="'Times New Roman'" w:eastAsia="'Times New Roman'" w:hAnsi="'Times New Roman'" w:cs="'Times New Roman'"/>
        </w:rPr>
        <w:t>       </w:t>
      </w:r>
      <w:r>
        <w:t>）</w:t>
      </w:r>
    </w:p>
    <w:p w:rsidR="0062689F" w:rsidRDefault="00E02B37">
      <w:pPr>
        <w:tabs>
          <w:tab w:val="left" w:pos="4153"/>
        </w:tabs>
        <w:spacing w:line="360" w:lineRule="auto"/>
        <w:jc w:val="left"/>
        <w:textAlignment w:val="center"/>
      </w:pPr>
      <w:r>
        <w:t>A</w:t>
      </w:r>
      <w:r>
        <w:t>．</w:t>
      </w:r>
      <w:r>
        <w:t>“</w:t>
      </w:r>
      <w:r>
        <w:t>结伴不结盟</w:t>
      </w:r>
      <w:r>
        <w:t>”</w:t>
      </w:r>
      <w:r>
        <w:tab/>
        <w:t>B</w:t>
      </w:r>
      <w:r>
        <w:t>．</w:t>
      </w:r>
      <w:r>
        <w:t>“</w:t>
      </w:r>
      <w:r>
        <w:t>集体安全</w:t>
      </w:r>
      <w:r>
        <w:t>”</w:t>
      </w:r>
    </w:p>
    <w:p w:rsidR="0062689F" w:rsidRDefault="00E02B37">
      <w:pPr>
        <w:tabs>
          <w:tab w:val="left" w:pos="4153"/>
        </w:tabs>
        <w:spacing w:line="360" w:lineRule="auto"/>
        <w:jc w:val="left"/>
        <w:textAlignment w:val="center"/>
      </w:pPr>
      <w:r>
        <w:t>C</w:t>
      </w:r>
      <w:r>
        <w:t>．</w:t>
      </w:r>
      <w:r>
        <w:t>“</w:t>
      </w:r>
      <w:r>
        <w:t>欧洲是欧洲人的欧洲</w:t>
      </w:r>
      <w:r>
        <w:tab/>
        <w:t>D</w:t>
      </w:r>
      <w:r>
        <w:t>．</w:t>
      </w:r>
      <w:r>
        <w:t>“</w:t>
      </w:r>
      <w:r>
        <w:t>没有永恒的朋友，只有永恒的利益</w:t>
      </w:r>
      <w:r>
        <w:t>”</w:t>
      </w:r>
    </w:p>
    <w:p w:rsidR="0062689F" w:rsidRDefault="00E02B37">
      <w:pPr>
        <w:spacing w:line="360" w:lineRule="auto"/>
        <w:jc w:val="left"/>
        <w:textAlignment w:val="center"/>
        <w:rPr>
          <w:color w:val="FF0000"/>
        </w:rPr>
      </w:pPr>
      <w:r>
        <w:rPr>
          <w:color w:val="FF0000"/>
        </w:rPr>
        <w:t>【答案】</w:t>
      </w:r>
      <w:r>
        <w:rPr>
          <w:color w:val="FF0000"/>
        </w:rPr>
        <w:t>D</w:t>
      </w:r>
    </w:p>
    <w:p w:rsidR="0062689F" w:rsidRDefault="00E02B37">
      <w:pPr>
        <w:spacing w:line="360" w:lineRule="auto"/>
        <w:jc w:val="left"/>
        <w:textAlignment w:val="center"/>
        <w:rPr>
          <w:color w:val="FF0000"/>
        </w:rPr>
      </w:pPr>
      <w:r>
        <w:rPr>
          <w:color w:val="FF0000"/>
        </w:rPr>
        <w:t>【详解】</w:t>
      </w:r>
    </w:p>
    <w:p w:rsidR="0062689F" w:rsidRDefault="00E02B37">
      <w:pPr>
        <w:spacing w:line="360" w:lineRule="auto"/>
        <w:jc w:val="left"/>
        <w:textAlignment w:val="center"/>
        <w:rPr>
          <w:color w:val="FF0000"/>
        </w:rPr>
      </w:pPr>
      <w:r>
        <w:rPr>
          <w:color w:val="FF0000"/>
        </w:rPr>
        <w:t>面对德国不断强大的海军力量，英国感受到了来自德国的压力，因此抛弃之前和日本、法国</w:t>
      </w:r>
      <w:r>
        <w:rPr>
          <w:color w:val="FF0000"/>
        </w:rPr>
        <w:t>的恩怨矛盾，与之结盟，以对抗日益强大的德国，这体现了英国在外交方面坚持</w:t>
      </w:r>
      <w:r>
        <w:rPr>
          <w:color w:val="FF0000"/>
        </w:rPr>
        <w:t>“</w:t>
      </w:r>
      <w:r>
        <w:rPr>
          <w:color w:val="FF0000"/>
        </w:rPr>
        <w:t>没有永恒的朋友，只有永恒的利益</w:t>
      </w:r>
      <w:r>
        <w:rPr>
          <w:color w:val="FF0000"/>
        </w:rPr>
        <w:t>”</w:t>
      </w:r>
      <w:r>
        <w:rPr>
          <w:color w:val="FF0000"/>
        </w:rPr>
        <w:t>的原则，</w:t>
      </w:r>
      <w:r>
        <w:rPr>
          <w:color w:val="FF0000"/>
        </w:rPr>
        <w:t>D</w:t>
      </w:r>
      <w:r>
        <w:rPr>
          <w:color w:val="FF0000"/>
        </w:rPr>
        <w:t>项正确；英国与日本和法国结盟，排除</w:t>
      </w:r>
      <w:r>
        <w:rPr>
          <w:color w:val="FF0000"/>
        </w:rPr>
        <w:t>A</w:t>
      </w:r>
      <w:r>
        <w:rPr>
          <w:color w:val="FF0000"/>
        </w:rPr>
        <w:t>项；集体安全政策又称集体安全保障。众多国家对国家安全和国际和平的集体相互保障。在集体安全保障下，侵略者进攻集体安全体系中任何一个国家即被视为侵犯所有国家，与材料中英国的政策变化不符，排除</w:t>
      </w:r>
      <w:r>
        <w:rPr>
          <w:color w:val="FF0000"/>
        </w:rPr>
        <w:t>B</w:t>
      </w:r>
      <w:r>
        <w:rPr>
          <w:color w:val="FF0000"/>
        </w:rPr>
        <w:t>项；英国的外交针对的是德国，这显然不符合</w:t>
      </w:r>
      <w:r>
        <w:rPr>
          <w:color w:val="FF0000"/>
        </w:rPr>
        <w:t>“</w:t>
      </w:r>
      <w:r>
        <w:rPr>
          <w:color w:val="FF0000"/>
        </w:rPr>
        <w:t>欧洲是欧洲人的欧洲</w:t>
      </w:r>
      <w:r>
        <w:rPr>
          <w:color w:val="FF0000"/>
        </w:rPr>
        <w:t>”</w:t>
      </w:r>
      <w:r>
        <w:rPr>
          <w:color w:val="FF0000"/>
        </w:rPr>
        <w:t>这一主张，排除</w:t>
      </w:r>
      <w:r>
        <w:rPr>
          <w:color w:val="FF0000"/>
        </w:rPr>
        <w:t>C</w:t>
      </w:r>
      <w:r>
        <w:rPr>
          <w:color w:val="FF0000"/>
        </w:rPr>
        <w:t>项。故选</w:t>
      </w:r>
      <w:r>
        <w:rPr>
          <w:color w:val="FF0000"/>
        </w:rPr>
        <w:t>D</w:t>
      </w:r>
      <w:r>
        <w:rPr>
          <w:color w:val="FF0000"/>
        </w:rPr>
        <w:t>项。</w:t>
      </w:r>
    </w:p>
    <w:p w:rsidR="0062689F" w:rsidRDefault="00E02B37">
      <w:pPr>
        <w:spacing w:line="360" w:lineRule="auto"/>
        <w:jc w:val="left"/>
        <w:textAlignment w:val="center"/>
      </w:pPr>
      <w:r>
        <w:rPr>
          <w:rFonts w:hint="eastAsia"/>
        </w:rPr>
        <w:t>11</w:t>
      </w:r>
      <w:r>
        <w:t>．（</w:t>
      </w:r>
      <w:r>
        <w:t>2022·</w:t>
      </w:r>
      <w:r>
        <w:t>全国</w:t>
      </w:r>
      <w:r>
        <w:rPr>
          <w:rFonts w:hint="eastAsia"/>
        </w:rPr>
        <w:t>甲卷</w:t>
      </w:r>
      <w:r>
        <w:t>·</w:t>
      </w:r>
      <w:r>
        <w:t>高考真题）</w:t>
      </w:r>
      <w:r>
        <w:t>[</w:t>
      </w:r>
      <w:r>
        <w:t>历史</w:t>
      </w:r>
      <w:r>
        <w:t>-—</w:t>
      </w:r>
      <w:r>
        <w:t>选修</w:t>
      </w:r>
      <w:r>
        <w:t>1</w:t>
      </w:r>
      <w:r>
        <w:t>：历史上重大改革回眸</w:t>
      </w:r>
      <w:r>
        <w:t>]</w:t>
      </w:r>
    </w:p>
    <w:p w:rsidR="0062689F" w:rsidRDefault="00E02B37">
      <w:pPr>
        <w:spacing w:line="360" w:lineRule="auto"/>
        <w:jc w:val="left"/>
        <w:textAlignment w:val="center"/>
        <w:rPr>
          <w:b/>
        </w:rPr>
      </w:pPr>
      <w:r>
        <w:rPr>
          <w:b/>
        </w:rPr>
        <w:t>材</w:t>
      </w:r>
      <w:r>
        <w:rPr>
          <w:b/>
        </w:rPr>
        <w:t>料</w:t>
      </w:r>
    </w:p>
    <w:p w:rsidR="0062689F" w:rsidRDefault="00E02B37">
      <w:pPr>
        <w:spacing w:line="360" w:lineRule="auto"/>
        <w:ind w:firstLine="420"/>
        <w:jc w:val="left"/>
        <w:textAlignment w:val="center"/>
        <w:rPr>
          <w:rFonts w:ascii="楷体" w:eastAsia="楷体" w:hAnsi="楷体" w:cs="楷体"/>
        </w:rPr>
      </w:pPr>
      <w:r>
        <w:rPr>
          <w:rFonts w:ascii="楷体" w:eastAsia="楷体" w:hAnsi="楷体" w:cs="楷体"/>
        </w:rPr>
        <w:t>有学者认为，</w:t>
      </w:r>
      <w:r>
        <w:rPr>
          <w:rFonts w:ascii="楷体" w:eastAsia="楷体" w:hAnsi="楷体" w:cs="楷体"/>
        </w:rPr>
        <w:t>“</w:t>
      </w:r>
      <w:r>
        <w:rPr>
          <w:rFonts w:ascii="楷体" w:eastAsia="楷体" w:hAnsi="楷体" w:cs="楷体"/>
        </w:rPr>
        <w:t>与万国对峙</w:t>
      </w:r>
      <w:r>
        <w:rPr>
          <w:rFonts w:ascii="楷体" w:eastAsia="楷体" w:hAnsi="楷体" w:cs="楷体"/>
        </w:rPr>
        <w:t>”</w:t>
      </w:r>
      <w:r>
        <w:rPr>
          <w:rFonts w:ascii="楷体" w:eastAsia="楷体" w:hAnsi="楷体" w:cs="楷体"/>
        </w:rPr>
        <w:t>是日本明治维新的最高目标，为扭转内忧外患的局面，明治政府将</w:t>
      </w:r>
      <w:r>
        <w:rPr>
          <w:rFonts w:ascii="楷体" w:eastAsia="楷体" w:hAnsi="楷体" w:cs="楷体"/>
        </w:rPr>
        <w:t>“</w:t>
      </w:r>
      <w:r>
        <w:rPr>
          <w:rFonts w:ascii="楷体" w:eastAsia="楷体" w:hAnsi="楷体" w:cs="楷体"/>
        </w:rPr>
        <w:t>安内竞外</w:t>
      </w:r>
      <w:r>
        <w:rPr>
          <w:rFonts w:ascii="楷体" w:eastAsia="楷体" w:hAnsi="楷体" w:cs="楷体"/>
        </w:rPr>
        <w:t>”</w:t>
      </w:r>
      <w:r>
        <w:rPr>
          <w:rFonts w:ascii="楷体" w:eastAsia="楷体" w:hAnsi="楷体" w:cs="楷体"/>
        </w:rPr>
        <w:t>视为治国安邦之道，在日本官方文书中频繁出现类似</w:t>
      </w:r>
      <w:r>
        <w:rPr>
          <w:rFonts w:ascii="楷体" w:eastAsia="楷体" w:hAnsi="楷体" w:cs="楷体"/>
        </w:rPr>
        <w:t>“</w:t>
      </w:r>
      <w:r>
        <w:rPr>
          <w:rFonts w:ascii="楷体" w:eastAsia="楷体" w:hAnsi="楷体" w:cs="楷体"/>
        </w:rPr>
        <w:t>与万国对峙</w:t>
      </w:r>
      <w:r>
        <w:rPr>
          <w:rFonts w:ascii="楷体" w:eastAsia="楷体" w:hAnsi="楷体" w:cs="楷体"/>
        </w:rPr>
        <w:t>”</w:t>
      </w:r>
      <w:r>
        <w:rPr>
          <w:rFonts w:ascii="楷体" w:eastAsia="楷体" w:hAnsi="楷体" w:cs="楷体"/>
        </w:rPr>
        <w:t>的表述。</w:t>
      </w:r>
      <w:r>
        <w:rPr>
          <w:rFonts w:ascii="楷体" w:eastAsia="楷体" w:hAnsi="楷体" w:cs="楷体"/>
        </w:rPr>
        <w:t>1868</w:t>
      </w:r>
      <w:r>
        <w:rPr>
          <w:rFonts w:ascii="楷体" w:eastAsia="楷体" w:hAnsi="楷体" w:cs="楷体"/>
        </w:rPr>
        <w:t>年，日本以明治天皇名义发布的《宣扬国威哀翰》，主张</w:t>
      </w:r>
      <w:r>
        <w:rPr>
          <w:rFonts w:ascii="楷体" w:eastAsia="楷体" w:hAnsi="楷体" w:cs="楷体"/>
        </w:rPr>
        <w:t>“</w:t>
      </w:r>
      <w:r>
        <w:rPr>
          <w:rFonts w:ascii="楷体" w:eastAsia="楷体" w:hAnsi="楷体" w:cs="楷体"/>
        </w:rPr>
        <w:t>开拓万里波涛，宣布国威于四方</w:t>
      </w:r>
      <w:r>
        <w:rPr>
          <w:rFonts w:ascii="楷体" w:eastAsia="楷体" w:hAnsi="楷体" w:cs="楷体"/>
        </w:rPr>
        <w:t>”</w:t>
      </w:r>
      <w:r>
        <w:rPr>
          <w:rFonts w:ascii="楷体" w:eastAsia="楷体" w:hAnsi="楷体" w:cs="楷体"/>
        </w:rPr>
        <w:t>，勾勒出</w:t>
      </w:r>
      <w:r>
        <w:rPr>
          <w:rFonts w:ascii="楷体" w:eastAsia="楷体" w:hAnsi="楷体" w:cs="楷体"/>
        </w:rPr>
        <w:t>“</w:t>
      </w:r>
      <w:r>
        <w:rPr>
          <w:rFonts w:ascii="楷体" w:eastAsia="楷体" w:hAnsi="楷体" w:cs="楷体"/>
        </w:rPr>
        <w:t>大陆政策</w:t>
      </w:r>
      <w:r>
        <w:rPr>
          <w:rFonts w:ascii="楷体" w:eastAsia="楷体" w:hAnsi="楷体" w:cs="楷体"/>
        </w:rPr>
        <w:t>”</w:t>
      </w:r>
      <w:r>
        <w:rPr>
          <w:rFonts w:ascii="楷体" w:eastAsia="楷体" w:hAnsi="楷体" w:cs="楷体"/>
        </w:rPr>
        <w:t>的扩张方向。此后，伊藤博文把废藩视为</w:t>
      </w:r>
      <w:r>
        <w:rPr>
          <w:rFonts w:ascii="楷体" w:eastAsia="楷体" w:hAnsi="楷体" w:cs="楷体"/>
        </w:rPr>
        <w:t>“</w:t>
      </w:r>
      <w:r>
        <w:rPr>
          <w:rFonts w:ascii="楷体" w:eastAsia="楷体" w:hAnsi="楷体" w:cs="楷体"/>
        </w:rPr>
        <w:t>抵御外辱，仲张皇威于海外</w:t>
      </w:r>
      <w:r>
        <w:rPr>
          <w:rFonts w:ascii="楷体" w:eastAsia="楷体" w:hAnsi="楷体" w:cs="楷体"/>
        </w:rPr>
        <w:t>”“</w:t>
      </w:r>
      <w:r>
        <w:rPr>
          <w:rFonts w:ascii="楷体" w:eastAsia="楷体" w:hAnsi="楷体" w:cs="楷体"/>
        </w:rPr>
        <w:t>与万国并立</w:t>
      </w:r>
      <w:r>
        <w:rPr>
          <w:rFonts w:ascii="楷体" w:eastAsia="楷体" w:hAnsi="楷体" w:cs="楷体"/>
        </w:rPr>
        <w:t>”</w:t>
      </w:r>
      <w:r>
        <w:rPr>
          <w:rFonts w:ascii="楷体" w:eastAsia="楷体" w:hAnsi="楷体" w:cs="楷体"/>
        </w:rPr>
        <w:t>的条件。木户孝允提出，</w:t>
      </w:r>
      <w:r>
        <w:rPr>
          <w:rFonts w:ascii="楷体" w:eastAsia="楷体" w:hAnsi="楷体" w:cs="楷体"/>
        </w:rPr>
        <w:t>“</w:t>
      </w:r>
      <w:r>
        <w:rPr>
          <w:rFonts w:ascii="楷体" w:eastAsia="楷体" w:hAnsi="楷体" w:cs="楷体"/>
        </w:rPr>
        <w:t>以文明开化为国家富强之途径</w:t>
      </w:r>
      <w:r>
        <w:rPr>
          <w:rFonts w:ascii="楷体" w:eastAsia="楷体" w:hAnsi="楷体" w:cs="楷体"/>
        </w:rPr>
        <w:t>”</w:t>
      </w:r>
      <w:r>
        <w:rPr>
          <w:rFonts w:ascii="楷体" w:eastAsia="楷体" w:hAnsi="楷体" w:cs="楷体"/>
        </w:rPr>
        <w:t>，</w:t>
      </w:r>
      <w:r>
        <w:rPr>
          <w:rFonts w:ascii="楷体" w:eastAsia="楷体" w:hAnsi="楷体" w:cs="楷体"/>
        </w:rPr>
        <w:t>1870</w:t>
      </w:r>
      <w:r>
        <w:rPr>
          <w:rFonts w:ascii="楷体" w:eastAsia="楷体" w:hAnsi="楷体" w:cs="楷体"/>
        </w:rPr>
        <w:t>年，外务权大丞柳原前光强调，</w:t>
      </w:r>
      <w:r>
        <w:rPr>
          <w:rFonts w:ascii="楷体" w:eastAsia="楷体" w:hAnsi="楷体" w:cs="楷体"/>
        </w:rPr>
        <w:t>“</w:t>
      </w:r>
      <w:r>
        <w:rPr>
          <w:rFonts w:ascii="楷体" w:eastAsia="楷体" w:hAnsi="楷体" w:cs="楷体"/>
        </w:rPr>
        <w:t>朝鲜国北连满洲，西与清国之地相接，使之屈服，实为保全皇国之基础，</w:t>
      </w:r>
      <w:r>
        <w:rPr>
          <w:rFonts w:ascii="楷体" w:eastAsia="楷体" w:hAnsi="楷体" w:cs="楷体"/>
        </w:rPr>
        <w:t>将来亦为经略、夺取万国之源也</w:t>
      </w:r>
      <w:r>
        <w:rPr>
          <w:rFonts w:ascii="楷体" w:eastAsia="楷体" w:hAnsi="楷体" w:cs="楷体"/>
        </w:rPr>
        <w:t>”</w:t>
      </w:r>
      <w:r>
        <w:rPr>
          <w:rFonts w:ascii="楷体" w:eastAsia="楷体" w:hAnsi="楷体" w:cs="楷体"/>
        </w:rPr>
        <w:t>。</w:t>
      </w:r>
    </w:p>
    <w:p w:rsidR="0062689F" w:rsidRDefault="00E02B37">
      <w:pPr>
        <w:spacing w:line="360" w:lineRule="auto"/>
        <w:ind w:firstLine="420"/>
        <w:jc w:val="right"/>
        <w:textAlignment w:val="center"/>
        <w:rPr>
          <w:rFonts w:ascii="楷体" w:eastAsia="楷体" w:hAnsi="楷体" w:cs="楷体"/>
        </w:rPr>
      </w:pPr>
      <w:r>
        <w:rPr>
          <w:rFonts w:ascii="楷体" w:eastAsia="楷体" w:hAnsi="楷体" w:cs="楷体"/>
        </w:rPr>
        <w:t>——</w:t>
      </w:r>
      <w:r>
        <w:rPr>
          <w:rFonts w:ascii="楷体" w:eastAsia="楷体" w:hAnsi="楷体" w:cs="楷体"/>
        </w:rPr>
        <w:t>摘编自宋成有《新编日本近代史》</w:t>
      </w:r>
    </w:p>
    <w:p w:rsidR="0062689F" w:rsidRDefault="00E02B37">
      <w:pPr>
        <w:spacing w:line="360" w:lineRule="auto"/>
        <w:jc w:val="left"/>
        <w:textAlignment w:val="center"/>
      </w:pPr>
      <w:r>
        <w:t>（</w:t>
      </w:r>
      <w:r>
        <w:t>1</w:t>
      </w:r>
      <w:r>
        <w:t>）根据材料并结合所学知识，概括日本提出</w:t>
      </w:r>
      <w:r>
        <w:t>“</w:t>
      </w:r>
      <w:r>
        <w:t>与万国对峙</w:t>
      </w:r>
      <w:r>
        <w:t>”</w:t>
      </w:r>
      <w:r>
        <w:t>的背景及实施方略。</w:t>
      </w:r>
    </w:p>
    <w:p w:rsidR="0062689F" w:rsidRDefault="00E02B37">
      <w:pPr>
        <w:spacing w:line="360" w:lineRule="auto"/>
        <w:jc w:val="left"/>
        <w:textAlignment w:val="center"/>
      </w:pPr>
      <w:r>
        <w:t>（</w:t>
      </w:r>
      <w:r>
        <w:t>2</w:t>
      </w:r>
      <w:r>
        <w:t>）根据材料并结合所学知识，说明日本提出</w:t>
      </w:r>
      <w:r>
        <w:t>“</w:t>
      </w:r>
      <w:r>
        <w:t>与万国对峙</w:t>
      </w:r>
      <w:r>
        <w:t>”</w:t>
      </w:r>
      <w:r>
        <w:t>目标的历史影响。</w:t>
      </w:r>
    </w:p>
    <w:p w:rsidR="0062689F" w:rsidRDefault="00E02B37">
      <w:pPr>
        <w:spacing w:line="360" w:lineRule="auto"/>
        <w:jc w:val="left"/>
        <w:textAlignment w:val="center"/>
        <w:rPr>
          <w:color w:val="FF0000"/>
        </w:rPr>
      </w:pPr>
      <w:r>
        <w:rPr>
          <w:color w:val="FF0000"/>
        </w:rPr>
        <w:t>【答案】（</w:t>
      </w:r>
      <w:r>
        <w:rPr>
          <w:color w:val="FF0000"/>
        </w:rPr>
        <w:t>1</w:t>
      </w:r>
      <w:r>
        <w:rPr>
          <w:color w:val="FF0000"/>
        </w:rPr>
        <w:t>）背景：</w:t>
      </w:r>
      <w:r>
        <w:rPr>
          <w:color w:val="FF0000"/>
        </w:rPr>
        <w:t>①</w:t>
      </w:r>
      <w:r>
        <w:rPr>
          <w:color w:val="FF0000"/>
        </w:rPr>
        <w:t>进行倒幕运动，国内政局动荡；</w:t>
      </w:r>
      <w:r>
        <w:rPr>
          <w:color w:val="FF0000"/>
        </w:rPr>
        <w:t>②</w:t>
      </w:r>
      <w:r>
        <w:rPr>
          <w:color w:val="FF0000"/>
        </w:rPr>
        <w:t>开展明治维新运动，日本实力大增；</w:t>
      </w:r>
      <w:r>
        <w:rPr>
          <w:color w:val="FF0000"/>
        </w:rPr>
        <w:t>③</w:t>
      </w:r>
      <w:r>
        <w:rPr>
          <w:color w:val="FF0000"/>
        </w:rPr>
        <w:t>西方殖民扩张，受西方侵略威胁；</w:t>
      </w:r>
      <w:r>
        <w:rPr>
          <w:color w:val="FF0000"/>
        </w:rPr>
        <w:t>④</w:t>
      </w:r>
      <w:r>
        <w:rPr>
          <w:color w:val="FF0000"/>
        </w:rPr>
        <w:t>西方思想的传播。</w:t>
      </w:r>
    </w:p>
    <w:p w:rsidR="0062689F" w:rsidRDefault="00E02B37">
      <w:pPr>
        <w:spacing w:line="360" w:lineRule="auto"/>
        <w:jc w:val="left"/>
        <w:textAlignment w:val="center"/>
        <w:rPr>
          <w:color w:val="FF0000"/>
        </w:rPr>
      </w:pPr>
      <w:r>
        <w:rPr>
          <w:color w:val="FF0000"/>
        </w:rPr>
        <w:t>实施方略：</w:t>
      </w:r>
      <w:r>
        <w:rPr>
          <w:color w:val="FF0000"/>
        </w:rPr>
        <w:t>①</w:t>
      </w:r>
      <w:r>
        <w:rPr>
          <w:color w:val="FF0000"/>
        </w:rPr>
        <w:t>对内推动社会改革，对外争取外交独立；</w:t>
      </w:r>
      <w:r>
        <w:rPr>
          <w:color w:val="FF0000"/>
        </w:rPr>
        <w:t>②</w:t>
      </w:r>
      <w:r>
        <w:rPr>
          <w:color w:val="FF0000"/>
        </w:rPr>
        <w:t>废藩置县，制定大陆政策；</w:t>
      </w:r>
      <w:r>
        <w:rPr>
          <w:color w:val="FF0000"/>
        </w:rPr>
        <w:t>③</w:t>
      </w:r>
      <w:r>
        <w:rPr>
          <w:color w:val="FF0000"/>
        </w:rPr>
        <w:t>倡导文明开化，宣扬天皇权威。</w:t>
      </w:r>
    </w:p>
    <w:p w:rsidR="0062689F" w:rsidRDefault="00E02B37">
      <w:pPr>
        <w:spacing w:line="360" w:lineRule="auto"/>
        <w:jc w:val="left"/>
        <w:textAlignment w:val="center"/>
        <w:rPr>
          <w:color w:val="FF0000"/>
        </w:rPr>
      </w:pPr>
      <w:r>
        <w:rPr>
          <w:color w:val="FF0000"/>
        </w:rPr>
        <w:t>（</w:t>
      </w:r>
      <w:r>
        <w:rPr>
          <w:color w:val="FF0000"/>
        </w:rPr>
        <w:t>2</w:t>
      </w:r>
      <w:r>
        <w:rPr>
          <w:color w:val="FF0000"/>
        </w:rPr>
        <w:t>）</w:t>
      </w:r>
      <w:r>
        <w:rPr>
          <w:color w:val="FF0000"/>
        </w:rPr>
        <w:t>①</w:t>
      </w:r>
      <w:r>
        <w:rPr>
          <w:color w:val="FF0000"/>
        </w:rPr>
        <w:t>有利于提升日本民族意识；</w:t>
      </w:r>
      <w:r>
        <w:rPr>
          <w:color w:val="FF0000"/>
        </w:rPr>
        <w:t>②</w:t>
      </w:r>
      <w:r>
        <w:rPr>
          <w:color w:val="FF0000"/>
        </w:rPr>
        <w:t>促进了日本的现代化和西方化；</w:t>
      </w:r>
      <w:r>
        <w:rPr>
          <w:color w:val="FF0000"/>
        </w:rPr>
        <w:t>③</w:t>
      </w:r>
      <w:r>
        <w:rPr>
          <w:color w:val="FF0000"/>
        </w:rPr>
        <w:t>为日本走上对外扩张道路埋下伏笔。</w:t>
      </w:r>
    </w:p>
    <w:p w:rsidR="0062689F" w:rsidRDefault="00E02B37">
      <w:pPr>
        <w:spacing w:line="360" w:lineRule="auto"/>
        <w:jc w:val="left"/>
        <w:textAlignment w:val="center"/>
        <w:rPr>
          <w:color w:val="FF0000"/>
        </w:rPr>
      </w:pPr>
      <w:r>
        <w:rPr>
          <w:color w:val="FF0000"/>
        </w:rPr>
        <w:lastRenderedPageBreak/>
        <w:t>【详解】</w:t>
      </w:r>
    </w:p>
    <w:p w:rsidR="0062689F" w:rsidRDefault="00E02B37">
      <w:pPr>
        <w:spacing w:line="360" w:lineRule="auto"/>
        <w:jc w:val="left"/>
        <w:textAlignment w:val="center"/>
        <w:rPr>
          <w:color w:val="FF0000"/>
        </w:rPr>
      </w:pPr>
      <w:r>
        <w:rPr>
          <w:color w:val="FF0000"/>
        </w:rPr>
        <w:t>（</w:t>
      </w:r>
      <w:r>
        <w:rPr>
          <w:color w:val="FF0000"/>
        </w:rPr>
        <w:t>1</w:t>
      </w:r>
      <w:r>
        <w:rPr>
          <w:color w:val="FF0000"/>
        </w:rPr>
        <w:t>）背景：依据材料</w:t>
      </w:r>
      <w:r>
        <w:rPr>
          <w:color w:val="FF0000"/>
        </w:rPr>
        <w:t>“‘</w:t>
      </w:r>
      <w:r>
        <w:rPr>
          <w:color w:val="FF0000"/>
        </w:rPr>
        <w:t>与万国对峙</w:t>
      </w:r>
      <w:r>
        <w:rPr>
          <w:color w:val="FF0000"/>
        </w:rPr>
        <w:t>’</w:t>
      </w:r>
      <w:r>
        <w:rPr>
          <w:color w:val="FF0000"/>
        </w:rPr>
        <w:t>是日本明治维新的最高目标</w:t>
      </w:r>
      <w:r>
        <w:rPr>
          <w:color w:val="FF0000"/>
        </w:rPr>
        <w:t>”</w:t>
      </w:r>
      <w:r>
        <w:rPr>
          <w:color w:val="FF0000"/>
        </w:rPr>
        <w:t>、</w:t>
      </w:r>
      <w:r>
        <w:rPr>
          <w:color w:val="FF0000"/>
        </w:rPr>
        <w:t>“</w:t>
      </w:r>
      <w:r>
        <w:rPr>
          <w:color w:val="FF0000"/>
        </w:rPr>
        <w:t>为扭转内忧外患的局面</w:t>
      </w:r>
      <w:r>
        <w:rPr>
          <w:color w:val="FF0000"/>
        </w:rPr>
        <w:t>”</w:t>
      </w:r>
      <w:r>
        <w:rPr>
          <w:color w:val="FF0000"/>
        </w:rPr>
        <w:t>、</w:t>
      </w:r>
      <w:r>
        <w:rPr>
          <w:color w:val="FF0000"/>
        </w:rPr>
        <w:t>“</w:t>
      </w:r>
      <w:r>
        <w:rPr>
          <w:color w:val="FF0000"/>
        </w:rPr>
        <w:t>明治政府将</w:t>
      </w:r>
      <w:r>
        <w:rPr>
          <w:color w:val="FF0000"/>
        </w:rPr>
        <w:t>‘</w:t>
      </w:r>
      <w:r>
        <w:rPr>
          <w:color w:val="FF0000"/>
        </w:rPr>
        <w:t>安内竞外</w:t>
      </w:r>
      <w:r>
        <w:rPr>
          <w:color w:val="FF0000"/>
        </w:rPr>
        <w:t>’</w:t>
      </w:r>
      <w:r>
        <w:rPr>
          <w:color w:val="FF0000"/>
        </w:rPr>
        <w:t>视为治国安邦之道</w:t>
      </w:r>
      <w:r>
        <w:rPr>
          <w:color w:val="FF0000"/>
        </w:rPr>
        <w:t>”</w:t>
      </w:r>
      <w:r>
        <w:rPr>
          <w:color w:val="FF0000"/>
        </w:rPr>
        <w:t>并结合明治维新的背景可知，进行倒幕运动，国内政局动荡；开展明治维新运动，日本实力大增；西方殖民扩张，受西方侵略威胁；西方思想的传播。实施方略：依据材料</w:t>
      </w:r>
      <w:r>
        <w:rPr>
          <w:color w:val="FF0000"/>
        </w:rPr>
        <w:t>“</w:t>
      </w:r>
      <w:r>
        <w:rPr>
          <w:color w:val="FF0000"/>
        </w:rPr>
        <w:t>勾勒出</w:t>
      </w:r>
      <w:r>
        <w:rPr>
          <w:color w:val="FF0000"/>
        </w:rPr>
        <w:t>‘</w:t>
      </w:r>
      <w:r>
        <w:rPr>
          <w:color w:val="FF0000"/>
        </w:rPr>
        <w:t>大陆政策</w:t>
      </w:r>
      <w:r>
        <w:rPr>
          <w:color w:val="FF0000"/>
        </w:rPr>
        <w:t>’</w:t>
      </w:r>
      <w:r>
        <w:rPr>
          <w:color w:val="FF0000"/>
        </w:rPr>
        <w:t>的扩张方向</w:t>
      </w:r>
      <w:r>
        <w:rPr>
          <w:color w:val="FF0000"/>
        </w:rPr>
        <w:t>”</w:t>
      </w:r>
      <w:r>
        <w:rPr>
          <w:color w:val="FF0000"/>
        </w:rPr>
        <w:t>、</w:t>
      </w:r>
      <w:r>
        <w:rPr>
          <w:color w:val="FF0000"/>
        </w:rPr>
        <w:t>“</w:t>
      </w:r>
      <w:r>
        <w:rPr>
          <w:color w:val="FF0000"/>
        </w:rPr>
        <w:t>伊藤博文把废藩视为</w:t>
      </w:r>
      <w:r>
        <w:rPr>
          <w:color w:val="FF0000"/>
        </w:rPr>
        <w:t>‘</w:t>
      </w:r>
      <w:r>
        <w:rPr>
          <w:color w:val="FF0000"/>
        </w:rPr>
        <w:t>抵御外辱，伸张皇威于海外</w:t>
      </w:r>
      <w:r>
        <w:rPr>
          <w:color w:val="FF0000"/>
        </w:rPr>
        <w:t>’‘</w:t>
      </w:r>
      <w:r>
        <w:rPr>
          <w:color w:val="FF0000"/>
        </w:rPr>
        <w:t>与万国并立</w:t>
      </w:r>
      <w:r>
        <w:rPr>
          <w:color w:val="FF0000"/>
        </w:rPr>
        <w:t>’</w:t>
      </w:r>
      <w:r>
        <w:rPr>
          <w:color w:val="FF0000"/>
        </w:rPr>
        <w:t>的条件</w:t>
      </w:r>
      <w:r>
        <w:rPr>
          <w:color w:val="FF0000"/>
        </w:rPr>
        <w:t>”</w:t>
      </w:r>
      <w:r>
        <w:rPr>
          <w:color w:val="FF0000"/>
        </w:rPr>
        <w:t>、</w:t>
      </w:r>
      <w:r>
        <w:rPr>
          <w:color w:val="FF0000"/>
        </w:rPr>
        <w:t>“</w:t>
      </w:r>
      <w:r>
        <w:rPr>
          <w:color w:val="FF0000"/>
        </w:rPr>
        <w:t>以文明开化为国</w:t>
      </w:r>
      <w:r>
        <w:rPr>
          <w:color w:val="FF0000"/>
        </w:rPr>
        <w:t>家富强之途径</w:t>
      </w:r>
      <w:r>
        <w:rPr>
          <w:color w:val="FF0000"/>
        </w:rPr>
        <w:t>”</w:t>
      </w:r>
      <w:r>
        <w:rPr>
          <w:color w:val="FF0000"/>
        </w:rPr>
        <w:t>结合明治维新的内容解答，即对内推动社会改革，对外争取外交独立；废藩置县，制定大陆政策；倡导文明开化，宣扬天皇权威。</w:t>
      </w:r>
    </w:p>
    <w:p w:rsidR="0062689F" w:rsidRDefault="00E02B37">
      <w:pPr>
        <w:spacing w:line="360" w:lineRule="auto"/>
        <w:jc w:val="left"/>
        <w:textAlignment w:val="center"/>
        <w:rPr>
          <w:color w:val="FF0000"/>
        </w:rPr>
      </w:pPr>
      <w:r>
        <w:rPr>
          <w:color w:val="FF0000"/>
        </w:rPr>
        <w:t>（</w:t>
      </w:r>
      <w:r>
        <w:rPr>
          <w:color w:val="FF0000"/>
        </w:rPr>
        <w:t>2</w:t>
      </w:r>
      <w:r>
        <w:rPr>
          <w:color w:val="FF0000"/>
        </w:rPr>
        <w:t>）影响：依据材料</w:t>
      </w:r>
      <w:r>
        <w:rPr>
          <w:color w:val="FF0000"/>
        </w:rPr>
        <w:t>“</w:t>
      </w:r>
      <w:r>
        <w:rPr>
          <w:color w:val="FF0000"/>
        </w:rPr>
        <w:t>主张</w:t>
      </w:r>
      <w:r>
        <w:rPr>
          <w:color w:val="FF0000"/>
        </w:rPr>
        <w:t>‘</w:t>
      </w:r>
      <w:r>
        <w:rPr>
          <w:color w:val="FF0000"/>
        </w:rPr>
        <w:t>开拓万里波涛，宣布国威于四方</w:t>
      </w:r>
      <w:r>
        <w:rPr>
          <w:color w:val="FF0000"/>
        </w:rPr>
        <w:t>’</w:t>
      </w:r>
      <w:r>
        <w:rPr>
          <w:color w:val="FF0000"/>
        </w:rPr>
        <w:t>，勾勒出</w:t>
      </w:r>
      <w:r>
        <w:rPr>
          <w:color w:val="FF0000"/>
        </w:rPr>
        <w:t>‘</w:t>
      </w:r>
      <w:r>
        <w:rPr>
          <w:color w:val="FF0000"/>
        </w:rPr>
        <w:t>大陆政策</w:t>
      </w:r>
      <w:r>
        <w:rPr>
          <w:color w:val="FF0000"/>
        </w:rPr>
        <w:t>’</w:t>
      </w:r>
      <w:r>
        <w:rPr>
          <w:color w:val="FF0000"/>
        </w:rPr>
        <w:t>的扩张方向</w:t>
      </w:r>
      <w:r>
        <w:rPr>
          <w:color w:val="FF0000"/>
        </w:rPr>
        <w:t>”</w:t>
      </w:r>
      <w:r>
        <w:rPr>
          <w:color w:val="FF0000"/>
        </w:rPr>
        <w:t>、</w:t>
      </w:r>
      <w:r>
        <w:rPr>
          <w:color w:val="FF0000"/>
        </w:rPr>
        <w:t>“</w:t>
      </w:r>
      <w:r>
        <w:rPr>
          <w:color w:val="FF0000"/>
        </w:rPr>
        <w:t>朝鲜国北连满洲，西与清国之地相接，使之屈服，实为保全皇国之基础，将来亦为经略、夺取万国之源也</w:t>
      </w:r>
      <w:r>
        <w:rPr>
          <w:color w:val="FF0000"/>
        </w:rPr>
        <w:t>”</w:t>
      </w:r>
      <w:r>
        <w:rPr>
          <w:color w:val="FF0000"/>
        </w:rPr>
        <w:t>并结合明治维新的影响可知，为日本走上对外扩张道路埋下伏笔；依据</w:t>
      </w:r>
      <w:r>
        <w:rPr>
          <w:color w:val="FF0000"/>
        </w:rPr>
        <w:t>“</w:t>
      </w:r>
      <w:r>
        <w:rPr>
          <w:color w:val="FF0000"/>
        </w:rPr>
        <w:t>以文明开化为国家富强之途径</w:t>
      </w:r>
      <w:r>
        <w:rPr>
          <w:color w:val="FF0000"/>
        </w:rPr>
        <w:t>”</w:t>
      </w:r>
      <w:r>
        <w:rPr>
          <w:color w:val="FF0000"/>
        </w:rPr>
        <w:t>并结合明治维新的影响可知，有利于提升日本民族意识；促进了日本的现代化和西方化。</w:t>
      </w:r>
    </w:p>
    <w:p w:rsidR="0062689F" w:rsidRDefault="00E02B37">
      <w:pPr>
        <w:spacing w:line="360" w:lineRule="auto"/>
        <w:jc w:val="left"/>
        <w:textAlignment w:val="center"/>
      </w:pPr>
      <w:r>
        <w:rPr>
          <w:rFonts w:hint="eastAsia"/>
        </w:rPr>
        <w:t>12</w:t>
      </w:r>
      <w:r>
        <w:t>．（</w:t>
      </w:r>
      <w:r>
        <w:t>2022·</w:t>
      </w:r>
      <w:r>
        <w:rPr>
          <w:rFonts w:hint="eastAsia"/>
        </w:rPr>
        <w:t>6</w:t>
      </w:r>
      <w:r>
        <w:t>浙</w:t>
      </w:r>
      <w:r>
        <w:t>江</w:t>
      </w:r>
      <w:r>
        <w:t>·</w:t>
      </w:r>
      <w:r>
        <w:t>高考真题）依法治国是现代国家治国理政的需要。管窥西方法制演进，立足国情，借鉴精华。阅读材料，回答问题。</w:t>
      </w:r>
    </w:p>
    <w:p w:rsidR="0062689F" w:rsidRDefault="00E02B37">
      <w:pPr>
        <w:spacing w:line="360" w:lineRule="auto"/>
        <w:ind w:firstLine="420"/>
        <w:jc w:val="left"/>
        <w:textAlignment w:val="center"/>
        <w:rPr>
          <w:rFonts w:ascii="楷体" w:eastAsia="楷体" w:hAnsi="楷体" w:cs="楷体"/>
        </w:rPr>
      </w:pPr>
      <w:r>
        <w:rPr>
          <w:rFonts w:ascii="楷体" w:eastAsia="楷体" w:hAnsi="楷体" w:cs="楷体"/>
        </w:rPr>
        <w:t>材料一</w:t>
      </w:r>
      <w:r>
        <w:rPr>
          <w:rFonts w:ascii="楷体" w:eastAsia="楷体" w:hAnsi="楷体" w:cs="楷体"/>
        </w:rPr>
        <w:t xml:space="preserve"> </w:t>
      </w:r>
      <w:r>
        <w:rPr>
          <w:rFonts w:ascii="楷体" w:eastAsia="楷体" w:hAnsi="楷体" w:cs="楷体"/>
        </w:rPr>
        <w:t>希腊斯多葛学派（斯多亚学派）关于普遍人性和普世性的自然法思想对罗马法产生巨大影响。罗马的法律体系里普遍包含着当地的习惯法，即便在公元</w:t>
      </w:r>
      <w:r>
        <w:t>212</w:t>
      </w:r>
      <w:r>
        <w:rPr>
          <w:rFonts w:ascii="楷体" w:eastAsia="楷体" w:hAnsi="楷体" w:cs="楷体"/>
        </w:rPr>
        <w:t>年所有罗马帝国统治下的自由民都被赋予公民权之后，也依然如此。帝国境内的法官除了援引成文法，还享有遵循并建立判例的权力。通过几个世纪的实践，他们创造出一套浩瀚无边、既系统又灵活的法典，架构出大多数我们今天所使用的现代法律体系的主干与分支。</w:t>
      </w:r>
    </w:p>
    <w:p w:rsidR="0062689F" w:rsidRDefault="00E02B37">
      <w:pPr>
        <w:spacing w:line="360" w:lineRule="auto"/>
        <w:ind w:firstLine="420"/>
        <w:jc w:val="right"/>
        <w:textAlignment w:val="center"/>
        <w:rPr>
          <w:rFonts w:ascii="楷体" w:eastAsia="楷体" w:hAnsi="楷体" w:cs="楷体"/>
        </w:rPr>
      </w:pPr>
      <w:r>
        <w:rPr>
          <w:rFonts w:ascii="楷体" w:eastAsia="楷体" w:hAnsi="楷体" w:cs="楷体"/>
        </w:rPr>
        <w:t>——</w:t>
      </w:r>
      <w:r>
        <w:rPr>
          <w:rFonts w:ascii="楷体" w:eastAsia="楷体" w:hAnsi="楷体" w:cs="楷体"/>
        </w:rPr>
        <w:t>引自【美】乔纳森</w:t>
      </w:r>
      <w:r>
        <w:rPr>
          <w:rFonts w:ascii="楷体" w:eastAsia="楷体" w:hAnsi="楷体" w:cs="楷体"/>
        </w:rPr>
        <w:t>·</w:t>
      </w:r>
      <w:r>
        <w:rPr>
          <w:rFonts w:ascii="楷体" w:eastAsia="楷体" w:hAnsi="楷体" w:cs="楷体"/>
        </w:rPr>
        <w:t>戴利《现代西方的兴起》</w:t>
      </w:r>
    </w:p>
    <w:p w:rsidR="0062689F" w:rsidRDefault="00E02B37">
      <w:pPr>
        <w:spacing w:line="360" w:lineRule="auto"/>
        <w:ind w:firstLine="420"/>
        <w:jc w:val="left"/>
        <w:textAlignment w:val="center"/>
        <w:rPr>
          <w:rFonts w:ascii="楷体" w:eastAsia="楷体" w:hAnsi="楷体" w:cs="楷体"/>
        </w:rPr>
      </w:pPr>
      <w:r>
        <w:rPr>
          <w:rFonts w:ascii="楷体" w:eastAsia="楷体" w:hAnsi="楷体" w:cs="楷体"/>
        </w:rPr>
        <w:t>材料二</w:t>
      </w:r>
      <w:r>
        <w:rPr>
          <w:rFonts w:ascii="楷体" w:eastAsia="楷体" w:hAnsi="楷体" w:cs="楷体"/>
        </w:rPr>
        <w:t xml:space="preserve"> “</w:t>
      </w:r>
      <w:r>
        <w:rPr>
          <w:rFonts w:ascii="楷体" w:eastAsia="楷体" w:hAnsi="楷体" w:cs="楷体"/>
        </w:rPr>
        <w:t>旧制度</w:t>
      </w:r>
      <w:r>
        <w:rPr>
          <w:rFonts w:ascii="楷体" w:eastAsia="楷体" w:hAnsi="楷体" w:cs="楷体"/>
        </w:rPr>
        <w:t>”</w:t>
      </w:r>
      <w:r>
        <w:rPr>
          <w:rFonts w:ascii="楷体" w:eastAsia="楷体" w:hAnsi="楷体" w:cs="楷体"/>
        </w:rPr>
        <w:t>下的法国法律长期被一系列疑难杂症伤害，比如司法管辖权重叠，诉讼程序缓慢且昂贵。为了纠正这种状况，拿破仑任命了一个专家委员会，耗费了两年多时间讨论司法改革问题。其成果便是一部全新的法国《民法典》。它以</w:t>
      </w:r>
      <w:r>
        <w:t>6</w:t>
      </w:r>
      <w:r>
        <w:rPr>
          <w:rFonts w:ascii="楷体" w:eastAsia="楷体" w:hAnsi="楷体" w:cs="楷体"/>
        </w:rPr>
        <w:t>世纪的罗马法和另一些法律为蓝本，将法国大革命自由、平等、博爱的精神编入法典中，在字面上将封建残余和王室特权废除了。</w:t>
      </w:r>
    </w:p>
    <w:p w:rsidR="0062689F" w:rsidRDefault="00E02B37">
      <w:pPr>
        <w:spacing w:line="360" w:lineRule="auto"/>
        <w:ind w:firstLine="420"/>
        <w:jc w:val="right"/>
        <w:textAlignment w:val="center"/>
        <w:rPr>
          <w:rFonts w:ascii="楷体" w:eastAsia="楷体" w:hAnsi="楷体" w:cs="楷体"/>
        </w:rPr>
      </w:pPr>
      <w:r>
        <w:rPr>
          <w:rFonts w:ascii="楷体" w:eastAsia="楷体" w:hAnsi="楷体" w:cs="楷体"/>
        </w:rPr>
        <w:t>——</w:t>
      </w:r>
      <w:r>
        <w:rPr>
          <w:rFonts w:ascii="楷体" w:eastAsia="楷体" w:hAnsi="楷体" w:cs="楷体"/>
        </w:rPr>
        <w:t>摘编自【美】斯科特</w:t>
      </w:r>
      <w:r>
        <w:rPr>
          <w:rFonts w:ascii="楷体" w:eastAsia="楷体" w:hAnsi="楷体" w:cs="楷体"/>
        </w:rPr>
        <w:t>·</w:t>
      </w:r>
      <w:r>
        <w:rPr>
          <w:rFonts w:ascii="楷体" w:eastAsia="楷体" w:hAnsi="楷体" w:cs="楷体"/>
        </w:rPr>
        <w:t>克里斯蒂安松《文件中的历史》</w:t>
      </w:r>
    </w:p>
    <w:p w:rsidR="0062689F" w:rsidRDefault="00E02B37">
      <w:pPr>
        <w:spacing w:line="360" w:lineRule="auto"/>
        <w:ind w:firstLine="420"/>
        <w:jc w:val="left"/>
        <w:textAlignment w:val="center"/>
        <w:rPr>
          <w:rFonts w:ascii="楷体" w:eastAsia="楷体" w:hAnsi="楷体" w:cs="楷体"/>
        </w:rPr>
      </w:pPr>
      <w:r>
        <w:rPr>
          <w:rFonts w:ascii="楷体" w:eastAsia="楷体" w:hAnsi="楷体" w:cs="楷体"/>
        </w:rPr>
        <w:t>材料三</w:t>
      </w:r>
      <w:r>
        <w:rPr>
          <w:rFonts w:ascii="楷体" w:eastAsia="楷体" w:hAnsi="楷体" w:cs="楷体"/>
        </w:rPr>
        <w:t xml:space="preserve"> </w:t>
      </w:r>
      <w:r>
        <w:rPr>
          <w:rFonts w:ascii="楷体" w:eastAsia="楷体" w:hAnsi="楷体" w:cs="楷体"/>
        </w:rPr>
        <w:t>从形式上说，帝国是原德意志邦国王侯统治者的联盟，</w:t>
      </w:r>
      <w:r>
        <w:t>1871</w:t>
      </w:r>
      <w:r>
        <w:rPr>
          <w:rFonts w:ascii="楷体" w:eastAsia="楷体" w:hAnsi="楷体" w:cs="楷体"/>
        </w:rPr>
        <w:t>年的帝国宪法实际上是王侯之间签订的条约，按照宪法的规定，皇帝享有极大的权力，他掌管外交和军队，有十分广泛且重要的行政权力，有权解释宪法。帝国建立了两院制的议会：联邦议会作为上议院，代表各邦，成员由各邦君主任命；作为下议院的帝国议会则是全体人民的代表。对于由俾斯麦一手奠定的帝国宪制，有学者评论其极为</w:t>
      </w:r>
      <w:r>
        <w:rPr>
          <w:rFonts w:ascii="楷体" w:eastAsia="楷体" w:hAnsi="楷体" w:cs="楷体"/>
        </w:rPr>
        <w:t>“</w:t>
      </w:r>
      <w:r>
        <w:rPr>
          <w:rFonts w:ascii="楷体" w:eastAsia="楷体" w:hAnsi="楷体" w:cs="楷体"/>
        </w:rPr>
        <w:t>粗拙</w:t>
      </w:r>
      <w:r>
        <w:rPr>
          <w:rFonts w:ascii="楷体" w:eastAsia="楷体" w:hAnsi="楷体" w:cs="楷体"/>
        </w:rPr>
        <w:t>”</w:t>
      </w:r>
      <w:r>
        <w:rPr>
          <w:rFonts w:ascii="楷体" w:eastAsia="楷体" w:hAnsi="楷体" w:cs="楷体"/>
        </w:rPr>
        <w:t>；有人认为它</w:t>
      </w:r>
      <w:r>
        <w:rPr>
          <w:rFonts w:ascii="楷体" w:eastAsia="楷体" w:hAnsi="楷体" w:cs="楷体"/>
        </w:rPr>
        <w:t>“</w:t>
      </w:r>
      <w:r>
        <w:rPr>
          <w:rFonts w:ascii="楷体" w:eastAsia="楷体" w:hAnsi="楷体" w:cs="楷体"/>
        </w:rPr>
        <w:t>适合</w:t>
      </w:r>
      <w:r>
        <w:t>1870</w:t>
      </w:r>
      <w:r>
        <w:rPr>
          <w:rFonts w:ascii="楷体" w:eastAsia="楷体" w:hAnsi="楷体" w:cs="楷体"/>
        </w:rPr>
        <w:t>年的德意志</w:t>
      </w:r>
      <w:r>
        <w:rPr>
          <w:rFonts w:ascii="楷体" w:eastAsia="楷体" w:hAnsi="楷体" w:cs="楷体"/>
        </w:rPr>
        <w:t>”</w:t>
      </w:r>
      <w:r>
        <w:rPr>
          <w:rFonts w:ascii="楷体" w:eastAsia="楷体" w:hAnsi="楷体" w:cs="楷体"/>
        </w:rPr>
        <w:t>。</w:t>
      </w:r>
    </w:p>
    <w:p w:rsidR="0062689F" w:rsidRDefault="00E02B37">
      <w:pPr>
        <w:spacing w:line="360" w:lineRule="auto"/>
        <w:ind w:firstLine="420"/>
        <w:jc w:val="right"/>
        <w:textAlignment w:val="center"/>
        <w:rPr>
          <w:rFonts w:ascii="楷体" w:eastAsia="楷体" w:hAnsi="楷体" w:cs="楷体"/>
        </w:rPr>
      </w:pPr>
      <w:r>
        <w:rPr>
          <w:rFonts w:ascii="楷体" w:eastAsia="楷体" w:hAnsi="楷体" w:cs="楷体"/>
        </w:rPr>
        <w:lastRenderedPageBreak/>
        <w:t>——</w:t>
      </w:r>
      <w:r>
        <w:rPr>
          <w:rFonts w:ascii="楷体" w:eastAsia="楷体" w:hAnsi="楷体" w:cs="楷体"/>
        </w:rPr>
        <w:t>摘编自陈晓律主编《界现代化历程</w:t>
      </w:r>
      <w:r>
        <w:rPr>
          <w:rFonts w:ascii="楷体" w:eastAsia="楷体" w:hAnsi="楷体" w:cs="楷体"/>
        </w:rPr>
        <w:t>·</w:t>
      </w:r>
      <w:r>
        <w:rPr>
          <w:rFonts w:ascii="楷体" w:eastAsia="楷体" w:hAnsi="楷体" w:cs="楷体"/>
        </w:rPr>
        <w:t>西欧卷》等</w:t>
      </w:r>
    </w:p>
    <w:p w:rsidR="0062689F" w:rsidRDefault="00E02B37">
      <w:pPr>
        <w:spacing w:line="360" w:lineRule="auto"/>
        <w:jc w:val="left"/>
        <w:textAlignment w:val="center"/>
      </w:pPr>
      <w:r>
        <w:t>（</w:t>
      </w:r>
      <w:r>
        <w:t>1</w:t>
      </w:r>
      <w:r>
        <w:t>）根据材料写出罗马第一部有章可循的成文法名称。结合所学，概述斯多亚学派对罗马法的贡献。</w:t>
      </w:r>
    </w:p>
    <w:p w:rsidR="0062689F" w:rsidRDefault="00E02B37">
      <w:pPr>
        <w:spacing w:line="360" w:lineRule="auto"/>
        <w:jc w:val="left"/>
        <w:textAlignment w:val="center"/>
      </w:pPr>
      <w:r>
        <w:t>（</w:t>
      </w:r>
      <w:r>
        <w:t>2</w:t>
      </w:r>
      <w:r>
        <w:t>）根据材料二，分析拿</w:t>
      </w:r>
      <w:r>
        <w:t>破仑编纂《民法典》的原因，概括该法典与启蒙原则的关系。</w:t>
      </w:r>
    </w:p>
    <w:p w:rsidR="0062689F" w:rsidRDefault="00E02B37">
      <w:pPr>
        <w:spacing w:line="360" w:lineRule="auto"/>
        <w:jc w:val="left"/>
        <w:textAlignment w:val="center"/>
      </w:pPr>
      <w:r>
        <w:t>（</w:t>
      </w:r>
      <w:r>
        <w:t>3</w:t>
      </w:r>
      <w:r>
        <w:t>）阅读材料三，结合所学，指出该</w:t>
      </w:r>
      <w:r>
        <w:t>“</w:t>
      </w:r>
      <w:r>
        <w:t>帝国宪法</w:t>
      </w:r>
      <w:r>
        <w:t>”</w:t>
      </w:r>
      <w:r>
        <w:t>确立的政体。对于</w:t>
      </w:r>
      <w:r>
        <w:t>“</w:t>
      </w:r>
      <w:r>
        <w:t>帝国宪制</w:t>
      </w:r>
      <w:r>
        <w:t>“</w:t>
      </w:r>
      <w:r>
        <w:t>极为</w:t>
      </w:r>
      <w:r>
        <w:t>‘</w:t>
      </w:r>
      <w:r>
        <w:t>粗拙</w:t>
      </w:r>
      <w:r>
        <w:t>’”</w:t>
      </w:r>
      <w:r>
        <w:t>的观点，请结合资产阶级代议制的发展和</w:t>
      </w:r>
      <w:r>
        <w:t>“</w:t>
      </w:r>
      <w:r>
        <w:t>帝国宪法</w:t>
      </w:r>
      <w:r>
        <w:t>”</w:t>
      </w:r>
      <w:r>
        <w:t>的内容予以阐释。综合材料二三概括西方法制演进的规律。</w:t>
      </w:r>
    </w:p>
    <w:p w:rsidR="0062689F" w:rsidRDefault="00E02B37">
      <w:pPr>
        <w:spacing w:line="360" w:lineRule="auto"/>
        <w:jc w:val="left"/>
        <w:textAlignment w:val="center"/>
        <w:rPr>
          <w:color w:val="FF0000"/>
        </w:rPr>
      </w:pPr>
      <w:r>
        <w:rPr>
          <w:color w:val="FF0000"/>
        </w:rPr>
        <w:t>【答案】（</w:t>
      </w:r>
      <w:r>
        <w:rPr>
          <w:color w:val="FF0000"/>
        </w:rPr>
        <w:t>1</w:t>
      </w:r>
      <w:r>
        <w:rPr>
          <w:color w:val="FF0000"/>
        </w:rPr>
        <w:t>）名称：《十二铜表法》。</w:t>
      </w:r>
    </w:p>
    <w:p w:rsidR="0062689F" w:rsidRDefault="00E02B37">
      <w:pPr>
        <w:spacing w:line="360" w:lineRule="auto"/>
        <w:jc w:val="left"/>
        <w:textAlignment w:val="center"/>
        <w:rPr>
          <w:color w:val="FF0000"/>
        </w:rPr>
      </w:pPr>
      <w:r>
        <w:rPr>
          <w:color w:val="FF0000"/>
        </w:rPr>
        <w:t>贡献：斯多亚学派在西方历史上第一次系统论述人</w:t>
      </w:r>
      <w:r>
        <w:rPr>
          <w:color w:val="FF0000"/>
        </w:rPr>
        <w:t>“</w:t>
      </w:r>
      <w:r>
        <w:rPr>
          <w:color w:val="FF0000"/>
        </w:rPr>
        <w:t>生而平等</w:t>
      </w:r>
      <w:r>
        <w:rPr>
          <w:color w:val="FF0000"/>
        </w:rPr>
        <w:t>”</w:t>
      </w:r>
      <w:r>
        <w:rPr>
          <w:color w:val="FF0000"/>
        </w:rPr>
        <w:t>的自然法观念；奠定了罗马法的哲学（思想）基础；西塞罗是斯多亚学派的代表人物，他对罗马法律实践的理论概括与升华，推动罗马法学的高度成熟。</w:t>
      </w:r>
    </w:p>
    <w:p w:rsidR="0062689F" w:rsidRDefault="00E02B37">
      <w:pPr>
        <w:spacing w:line="360" w:lineRule="auto"/>
        <w:jc w:val="left"/>
        <w:textAlignment w:val="center"/>
        <w:rPr>
          <w:color w:val="FF0000"/>
        </w:rPr>
      </w:pPr>
      <w:r>
        <w:rPr>
          <w:color w:val="FF0000"/>
        </w:rPr>
        <w:t>（</w:t>
      </w:r>
      <w:r>
        <w:rPr>
          <w:color w:val="FF0000"/>
        </w:rPr>
        <w:t>2</w:t>
      </w:r>
      <w:r>
        <w:rPr>
          <w:color w:val="FF0000"/>
        </w:rPr>
        <w:t>）原因：旧法律弊端重重；资产阶级</w:t>
      </w:r>
      <w:r>
        <w:rPr>
          <w:color w:val="FF0000"/>
        </w:rPr>
        <w:t>革命成果需要巩固；传播法国大革命的自由、平等、博爱等思想。</w:t>
      </w:r>
    </w:p>
    <w:p w:rsidR="0062689F" w:rsidRDefault="00E02B37">
      <w:pPr>
        <w:spacing w:line="360" w:lineRule="auto"/>
        <w:jc w:val="left"/>
        <w:textAlignment w:val="center"/>
        <w:rPr>
          <w:color w:val="FF0000"/>
        </w:rPr>
      </w:pPr>
      <w:r>
        <w:rPr>
          <w:color w:val="FF0000"/>
        </w:rPr>
        <w:t>关系：启蒙原则法律化。</w:t>
      </w:r>
    </w:p>
    <w:p w:rsidR="0062689F" w:rsidRDefault="00E02B37">
      <w:pPr>
        <w:spacing w:line="360" w:lineRule="auto"/>
        <w:jc w:val="left"/>
        <w:textAlignment w:val="center"/>
        <w:rPr>
          <w:color w:val="FF0000"/>
        </w:rPr>
      </w:pPr>
      <w:r>
        <w:rPr>
          <w:color w:val="FF0000"/>
        </w:rPr>
        <w:t>（</w:t>
      </w:r>
      <w:r>
        <w:rPr>
          <w:color w:val="FF0000"/>
        </w:rPr>
        <w:t>3</w:t>
      </w:r>
      <w:r>
        <w:rPr>
          <w:color w:val="FF0000"/>
        </w:rPr>
        <w:t>）政体：君主立宪制。</w:t>
      </w:r>
    </w:p>
    <w:p w:rsidR="0062689F" w:rsidRDefault="00E02B37">
      <w:pPr>
        <w:spacing w:line="360" w:lineRule="auto"/>
        <w:jc w:val="left"/>
        <w:textAlignment w:val="center"/>
        <w:rPr>
          <w:color w:val="FF0000"/>
        </w:rPr>
      </w:pPr>
      <w:r>
        <w:rPr>
          <w:color w:val="FF0000"/>
        </w:rPr>
        <w:t>阐释：</w:t>
      </w:r>
      <w:r>
        <w:rPr>
          <w:color w:val="FF0000"/>
        </w:rPr>
        <w:t>19</w:t>
      </w:r>
      <w:r>
        <w:rPr>
          <w:color w:val="FF0000"/>
        </w:rPr>
        <w:t>世纪</w:t>
      </w:r>
      <w:r>
        <w:rPr>
          <w:color w:val="FF0000"/>
        </w:rPr>
        <w:t>70</w:t>
      </w:r>
      <w:r>
        <w:rPr>
          <w:color w:val="FF0000"/>
        </w:rPr>
        <w:t>年代，欧美主要资本主义国家确立了资产阶级代议制度。皇帝权力很大，帝国议会作用很小。德国民主立宪是虚，君主专制是实；容克贵族占主导地位，资产阶级则次之。</w:t>
      </w:r>
    </w:p>
    <w:p w:rsidR="0062689F" w:rsidRDefault="00E02B37">
      <w:pPr>
        <w:spacing w:line="360" w:lineRule="auto"/>
        <w:jc w:val="left"/>
        <w:textAlignment w:val="center"/>
        <w:rPr>
          <w:color w:val="FF0000"/>
        </w:rPr>
      </w:pPr>
      <w:r>
        <w:rPr>
          <w:color w:val="FF0000"/>
        </w:rPr>
        <w:t>规律：法制文明是一个不断继承和发展的过程；法律制度的制定需要依据国情；从人治到法治是一个漫长过程。</w:t>
      </w:r>
    </w:p>
    <w:p w:rsidR="0062689F" w:rsidRDefault="00E02B37">
      <w:pPr>
        <w:spacing w:line="360" w:lineRule="auto"/>
        <w:jc w:val="left"/>
        <w:textAlignment w:val="center"/>
        <w:rPr>
          <w:color w:val="FF0000"/>
        </w:rPr>
      </w:pPr>
      <w:r>
        <w:rPr>
          <w:color w:val="FF0000"/>
        </w:rPr>
        <w:t>（</w:t>
      </w:r>
      <w:r>
        <w:rPr>
          <w:color w:val="FF0000"/>
        </w:rPr>
        <w:t>1</w:t>
      </w:r>
      <w:r>
        <w:rPr>
          <w:color w:val="FF0000"/>
        </w:rPr>
        <w:t>）名称：根据所学知识可得，罗马第一部有章可循的成文法名称《十二铜表法》。贡献：根据材料</w:t>
      </w:r>
      <w:r>
        <w:rPr>
          <w:color w:val="FF0000"/>
        </w:rPr>
        <w:t xml:space="preserve">“ </w:t>
      </w:r>
      <w:r>
        <w:rPr>
          <w:color w:val="FF0000"/>
        </w:rPr>
        <w:t>希腊斯多葛学派（斯多亚学派）关于普遍人性和普世性的自然法思想对罗马法产生巨大影响</w:t>
      </w:r>
      <w:r>
        <w:rPr>
          <w:color w:val="FF0000"/>
        </w:rPr>
        <w:t>”</w:t>
      </w:r>
      <w:r>
        <w:rPr>
          <w:color w:val="FF0000"/>
        </w:rPr>
        <w:t>所学知识可得，斯多亚学派在西方历史上第一次系统论述人</w:t>
      </w:r>
      <w:r>
        <w:rPr>
          <w:color w:val="FF0000"/>
        </w:rPr>
        <w:t>“</w:t>
      </w:r>
      <w:r>
        <w:rPr>
          <w:color w:val="FF0000"/>
        </w:rPr>
        <w:t>生而平等</w:t>
      </w:r>
      <w:r>
        <w:rPr>
          <w:color w:val="FF0000"/>
        </w:rPr>
        <w:t>”</w:t>
      </w:r>
      <w:r>
        <w:rPr>
          <w:color w:val="FF0000"/>
        </w:rPr>
        <w:t>的自然法观念；根据材料</w:t>
      </w:r>
      <w:r>
        <w:rPr>
          <w:color w:val="FF0000"/>
        </w:rPr>
        <w:t>“</w:t>
      </w:r>
      <w:r>
        <w:rPr>
          <w:color w:val="FF0000"/>
        </w:rPr>
        <w:t>即便在公元</w:t>
      </w:r>
      <w:r>
        <w:rPr>
          <w:color w:val="FF0000"/>
        </w:rPr>
        <w:t>212</w:t>
      </w:r>
      <w:r>
        <w:rPr>
          <w:color w:val="FF0000"/>
        </w:rPr>
        <w:t>年所有罗马帝国统治下的自由民都被赋予公民权之后，也依然如此。帝国境内的法官除了援引成文法，还享有遵循并建立判例的权力。通过几个世纪的实践，他们创造出一套浩瀚无边、既系统又灵活的法典</w:t>
      </w:r>
      <w:r>
        <w:rPr>
          <w:color w:val="FF0000"/>
        </w:rPr>
        <w:t>”</w:t>
      </w:r>
      <w:r>
        <w:rPr>
          <w:color w:val="FF0000"/>
        </w:rPr>
        <w:t>及所学知识可得，奠定了罗马法的哲学（思想）基础；西塞罗是斯多亚学派的代表人物，他对罗马法律实践的理论概括与升华，推动罗马法学的高度成熟。</w:t>
      </w:r>
    </w:p>
    <w:p w:rsidR="0062689F" w:rsidRDefault="00E02B37">
      <w:pPr>
        <w:spacing w:line="360" w:lineRule="auto"/>
        <w:jc w:val="left"/>
        <w:textAlignment w:val="center"/>
        <w:rPr>
          <w:color w:val="FF0000"/>
        </w:rPr>
      </w:pPr>
      <w:r>
        <w:rPr>
          <w:color w:val="FF0000"/>
        </w:rPr>
        <w:t>（</w:t>
      </w:r>
      <w:r>
        <w:rPr>
          <w:color w:val="FF0000"/>
        </w:rPr>
        <w:t>2</w:t>
      </w:r>
      <w:r>
        <w:rPr>
          <w:color w:val="FF0000"/>
        </w:rPr>
        <w:t>）</w:t>
      </w:r>
      <w:r>
        <w:rPr>
          <w:color w:val="FF0000"/>
        </w:rPr>
        <w:t>原因：根据材料</w:t>
      </w:r>
      <w:r>
        <w:rPr>
          <w:color w:val="FF0000"/>
        </w:rPr>
        <w:t>“‘</w:t>
      </w:r>
      <w:r>
        <w:rPr>
          <w:color w:val="FF0000"/>
        </w:rPr>
        <w:t>旧制度</w:t>
      </w:r>
      <w:r>
        <w:rPr>
          <w:color w:val="FF0000"/>
        </w:rPr>
        <w:t>’”</w:t>
      </w:r>
      <w:r>
        <w:rPr>
          <w:color w:val="FF0000"/>
        </w:rPr>
        <w:t>下的法国法律长期被一系列疑难杂症伤害，比如司法管辖权重叠，诉讼程序缓慢且昂贵</w:t>
      </w:r>
      <w:r>
        <w:rPr>
          <w:color w:val="FF0000"/>
        </w:rPr>
        <w:t>”</w:t>
      </w:r>
      <w:r>
        <w:rPr>
          <w:color w:val="FF0000"/>
        </w:rPr>
        <w:t>可归纳出，旧法律弊端重重；根据材料</w:t>
      </w:r>
      <w:r>
        <w:rPr>
          <w:color w:val="FF0000"/>
        </w:rPr>
        <w:t>“</w:t>
      </w:r>
      <w:r>
        <w:rPr>
          <w:color w:val="FF0000"/>
        </w:rPr>
        <w:t>为了纠正这种状况，拿破仑任命了一个专家委员会，耗费了两年多时间讨论司法改革问题。其成果便是一部全新的法国《民法典》。它以</w:t>
      </w:r>
      <w:r>
        <w:rPr>
          <w:color w:val="FF0000"/>
        </w:rPr>
        <w:t>6</w:t>
      </w:r>
      <w:r>
        <w:rPr>
          <w:color w:val="FF0000"/>
        </w:rPr>
        <w:t>世纪的罗马法和另一些法律为蓝本，将法国大革命自由、平等、博爱的精神编入法典中，在字面上将封建残余和王室特权废除了</w:t>
      </w:r>
      <w:r>
        <w:rPr>
          <w:color w:val="FF0000"/>
        </w:rPr>
        <w:t>”</w:t>
      </w:r>
      <w:r>
        <w:rPr>
          <w:color w:val="FF0000"/>
        </w:rPr>
        <w:t>可归纳为资产阶级革命成果需要巩固；传播法国大革命的自由、平等、博爱等思想。关系：根据所需知识可得，法典与启蒙原则的关系是启蒙原则法律化</w:t>
      </w:r>
      <w:r>
        <w:rPr>
          <w:color w:val="FF0000"/>
        </w:rPr>
        <w:t>。</w:t>
      </w:r>
    </w:p>
    <w:p w:rsidR="0062689F" w:rsidRDefault="00E02B37">
      <w:pPr>
        <w:spacing w:line="360" w:lineRule="auto"/>
        <w:jc w:val="left"/>
        <w:textAlignment w:val="center"/>
        <w:rPr>
          <w:color w:val="FF0000"/>
        </w:rPr>
      </w:pPr>
      <w:r>
        <w:rPr>
          <w:color w:val="FF0000"/>
        </w:rPr>
        <w:t>（</w:t>
      </w:r>
      <w:r>
        <w:rPr>
          <w:color w:val="FF0000"/>
        </w:rPr>
        <w:t>3</w:t>
      </w:r>
      <w:r>
        <w:rPr>
          <w:color w:val="FF0000"/>
        </w:rPr>
        <w:t>）政体：根据所学知识可得，德意志最终确立了君主立宪政体。阐释：根据所学知识可得，</w:t>
      </w:r>
      <w:r>
        <w:rPr>
          <w:color w:val="FF0000"/>
        </w:rPr>
        <w:t>19</w:t>
      </w:r>
      <w:r>
        <w:rPr>
          <w:color w:val="FF0000"/>
        </w:rPr>
        <w:t>世纪</w:t>
      </w:r>
      <w:r>
        <w:rPr>
          <w:color w:val="FF0000"/>
        </w:rPr>
        <w:t>70</w:t>
      </w:r>
      <w:r>
        <w:rPr>
          <w:color w:val="FF0000"/>
        </w:rPr>
        <w:lastRenderedPageBreak/>
        <w:t>年代，欧美主要资本主义国家确立了资产阶级代议制度。皇帝权力很大，帝国议会作用很小。德国民主立宪是虚，君主专制是实；容克贵族占主导地位，资产阶级则次之。规律：本小问相对较为开放，只要符合题意，言之有理即可。法制文明是一个不断继承和发展的过程；法律制度的制定需要依据国情；从人治到法治是一个漫长过程。</w:t>
      </w:r>
    </w:p>
    <w:p w:rsidR="0062689F" w:rsidRDefault="00E02B37">
      <w:pPr>
        <w:spacing w:line="360" w:lineRule="auto"/>
        <w:jc w:val="left"/>
        <w:textAlignment w:val="center"/>
      </w:pPr>
      <w:r>
        <w:rPr>
          <w:rFonts w:hint="eastAsia"/>
        </w:rPr>
        <w:t>13</w:t>
      </w:r>
      <w:r>
        <w:t>．（</w:t>
      </w:r>
      <w:r>
        <w:t>2022·</w:t>
      </w:r>
      <w:r>
        <w:rPr>
          <w:rFonts w:hint="eastAsia"/>
        </w:rPr>
        <w:t>6</w:t>
      </w:r>
      <w:r>
        <w:t>浙江</w:t>
      </w:r>
      <w:r>
        <w:t>·</w:t>
      </w:r>
      <w:r>
        <w:t>高考真题）反思资本主义扩张史，侵略与经营有如两翼，如影随形。阅读材料，回答问题。</w:t>
      </w:r>
    </w:p>
    <w:p w:rsidR="0062689F" w:rsidRDefault="00E02B37">
      <w:pPr>
        <w:spacing w:line="360" w:lineRule="auto"/>
        <w:jc w:val="left"/>
        <w:textAlignment w:val="center"/>
        <w:rPr>
          <w:rFonts w:ascii="'Times New Roman'" w:eastAsia="'Times New Roman'" w:hAnsi="'Times New Roman'" w:cs="'Times New Roman'"/>
        </w:rPr>
      </w:pPr>
      <w:r>
        <w:rPr>
          <w:rFonts w:ascii="楷体" w:eastAsia="楷体" w:hAnsi="楷体" w:cs="楷体"/>
        </w:rPr>
        <w:t>材料一</w:t>
      </w:r>
      <w:r>
        <w:rPr>
          <w:rFonts w:ascii="楷体" w:eastAsia="楷体" w:hAnsi="楷体" w:cs="楷体"/>
        </w:rPr>
        <w:t>地理大发现作为一个整体、作为一场统一的运动</w:t>
      </w:r>
      <w:r>
        <w:rPr>
          <w:rFonts w:ascii="楷体" w:eastAsia="楷体" w:hAnsi="楷体" w:cs="楷体"/>
        </w:rPr>
        <w:t>……</w:t>
      </w:r>
      <w:r>
        <w:rPr>
          <w:rFonts w:ascii="楷体" w:eastAsia="楷体" w:hAnsi="楷体" w:cs="楷体"/>
        </w:rPr>
        <w:t>是西欧封建社会内部某种扩张性体制形成的产物。</w:t>
      </w:r>
    </w:p>
    <w:p w:rsidR="0062689F" w:rsidRDefault="00E02B37">
      <w:pPr>
        <w:spacing w:line="360" w:lineRule="auto"/>
        <w:ind w:firstLine="420"/>
        <w:jc w:val="left"/>
        <w:textAlignment w:val="center"/>
        <w:rPr>
          <w:rFonts w:ascii="楷体" w:eastAsia="楷体" w:hAnsi="楷体" w:cs="楷体"/>
        </w:rPr>
      </w:pPr>
      <w:r>
        <w:rPr>
          <w:rFonts w:ascii="楷体" w:eastAsia="楷体" w:hAnsi="楷体" w:cs="楷体"/>
        </w:rPr>
        <w:t>作为整体的西欧是如何通过向世界扩张获取利益的呢？</w:t>
      </w:r>
      <w:r>
        <w:rPr>
          <w:rFonts w:ascii="楷体" w:eastAsia="楷体" w:hAnsi="楷体" w:cs="楷体"/>
        </w:rPr>
        <w:t>……</w:t>
      </w:r>
      <w:r>
        <w:rPr>
          <w:rFonts w:ascii="楷体" w:eastAsia="楷体" w:hAnsi="楷体" w:cs="楷体"/>
        </w:rPr>
        <w:t>（一方面）是殖民主义者对非西方国家和地区的抢劫、掠夺、奴役、剥削；（一方面）区别于古代殖民行动</w:t>
      </w:r>
      <w:r>
        <w:rPr>
          <w:rFonts w:ascii="楷体" w:eastAsia="楷体" w:hAnsi="楷体" w:cs="楷体"/>
        </w:rPr>
        <w:t>……</w:t>
      </w:r>
      <w:r>
        <w:rPr>
          <w:rFonts w:ascii="楷体" w:eastAsia="楷体" w:hAnsi="楷体" w:cs="楷体"/>
        </w:rPr>
        <w:t>把自己（西欧）转变成工业（手工业）生产中心</w:t>
      </w:r>
      <w:r>
        <w:rPr>
          <w:rFonts w:ascii="楷体" w:eastAsia="楷体" w:hAnsi="楷体" w:cs="楷体"/>
        </w:rPr>
        <w:t>……</w:t>
      </w:r>
      <w:r>
        <w:rPr>
          <w:rFonts w:ascii="楷体" w:eastAsia="楷体" w:hAnsi="楷体" w:cs="楷体"/>
        </w:rPr>
        <w:t>在不平等的关系上把西欧与世界各地结合起来，从而把世界各地的产品转化为自己的物质财富。</w:t>
      </w:r>
      <w:r>
        <w:rPr>
          <w:rFonts w:ascii="楷体" w:eastAsia="楷体" w:hAnsi="楷体" w:cs="楷体"/>
        </w:rPr>
        <w:t>……16</w:t>
      </w:r>
      <w:r>
        <w:rPr>
          <w:rFonts w:ascii="楷体" w:eastAsia="楷体" w:hAnsi="楷体" w:cs="楷体"/>
        </w:rPr>
        <w:t>世纪和</w:t>
      </w:r>
      <w:r>
        <w:rPr>
          <w:rFonts w:ascii="楷体" w:eastAsia="楷体" w:hAnsi="楷体" w:cs="楷体"/>
        </w:rPr>
        <w:t>17</w:t>
      </w:r>
      <w:r>
        <w:rPr>
          <w:rFonts w:ascii="楷体" w:eastAsia="楷体" w:hAnsi="楷体" w:cs="楷体"/>
        </w:rPr>
        <w:t>世纪初是西欧国家通过殖民征服和海外贸易，使自己向世界生产中心转化的过程。</w:t>
      </w:r>
    </w:p>
    <w:p w:rsidR="0062689F" w:rsidRDefault="00E02B37">
      <w:pPr>
        <w:spacing w:line="360" w:lineRule="auto"/>
        <w:jc w:val="right"/>
        <w:textAlignment w:val="center"/>
        <w:rPr>
          <w:rFonts w:ascii="楷体" w:eastAsia="楷体" w:hAnsi="楷体" w:cs="楷体"/>
        </w:rPr>
      </w:pPr>
      <w:r>
        <w:rPr>
          <w:rFonts w:ascii="楷体" w:eastAsia="楷体" w:hAnsi="楷体" w:cs="楷体"/>
        </w:rPr>
        <w:t>——</w:t>
      </w:r>
      <w:r>
        <w:rPr>
          <w:rFonts w:ascii="楷体" w:eastAsia="楷体" w:hAnsi="楷体" w:cs="楷体"/>
        </w:rPr>
        <w:t>摘自王加丰《扩张体制与世界市场的开辟》</w:t>
      </w:r>
    </w:p>
    <w:p w:rsidR="0062689F" w:rsidRDefault="00E02B37">
      <w:pPr>
        <w:spacing w:line="360" w:lineRule="auto"/>
        <w:jc w:val="left"/>
        <w:textAlignment w:val="center"/>
        <w:rPr>
          <w:rFonts w:ascii="'Times New Roman'" w:eastAsia="'Times New Roman'" w:hAnsi="'Times New Roman'" w:cs="'Times New Roman'"/>
        </w:rPr>
      </w:pPr>
      <w:r>
        <w:rPr>
          <w:rFonts w:ascii="楷体" w:eastAsia="楷体" w:hAnsi="楷体" w:cs="楷体"/>
        </w:rPr>
        <w:t>材料</w:t>
      </w:r>
      <w:r>
        <w:rPr>
          <w:rFonts w:ascii="楷体" w:eastAsia="楷体" w:hAnsi="楷体" w:cs="楷体"/>
        </w:rPr>
        <w:t>二</w:t>
      </w:r>
      <w:r>
        <w:rPr>
          <w:rFonts w:ascii="'Times New Roman'" w:eastAsia="'Times New Roman'" w:hAnsi="'Times New Roman'" w:cs="'Times New Roman'"/>
        </w:rPr>
        <w:t>   </w:t>
      </w:r>
      <w:r>
        <w:rPr>
          <w:rFonts w:ascii="楷体" w:eastAsia="楷体" w:hAnsi="楷体" w:cs="楷体"/>
        </w:rPr>
        <w:t>“</w:t>
      </w:r>
      <w:r>
        <w:rPr>
          <w:rFonts w:ascii="楷体" w:eastAsia="楷体" w:hAnsi="楷体" w:cs="楷体"/>
        </w:rPr>
        <w:t>印度失掉了他的旧世界，而没有获得一个新世界</w:t>
      </w:r>
      <w:r>
        <w:rPr>
          <w:rFonts w:ascii="楷体" w:eastAsia="楷体" w:hAnsi="楷体" w:cs="楷体"/>
        </w:rPr>
        <w:t>”</w:t>
      </w:r>
      <w:r>
        <w:rPr>
          <w:rFonts w:ascii="楷体" w:eastAsia="楷体" w:hAnsi="楷体" w:cs="楷体"/>
        </w:rPr>
        <w:t>。这是马克思在</w:t>
      </w:r>
      <w:r>
        <w:rPr>
          <w:rFonts w:ascii="楷体" w:eastAsia="楷体" w:hAnsi="楷体" w:cs="楷体"/>
        </w:rPr>
        <w:t>1853</w:t>
      </w:r>
      <w:r>
        <w:rPr>
          <w:rFonts w:ascii="楷体" w:eastAsia="楷体" w:hAnsi="楷体" w:cs="楷体"/>
        </w:rPr>
        <w:t>年以印度为例，对殖民地历史命运所作的精辟分析。</w:t>
      </w:r>
    </w:p>
    <w:p w:rsidR="0062689F" w:rsidRDefault="00E02B37">
      <w:pPr>
        <w:spacing w:line="360" w:lineRule="auto"/>
        <w:ind w:firstLine="420"/>
        <w:jc w:val="left"/>
        <w:textAlignment w:val="center"/>
        <w:rPr>
          <w:rFonts w:ascii="楷体" w:eastAsia="楷体" w:hAnsi="楷体" w:cs="楷体"/>
        </w:rPr>
      </w:pPr>
      <w:r>
        <w:rPr>
          <w:rFonts w:ascii="楷体" w:eastAsia="楷体" w:hAnsi="楷体" w:cs="楷体"/>
        </w:rPr>
        <w:t>从</w:t>
      </w:r>
      <w:r>
        <w:rPr>
          <w:rFonts w:ascii="楷体" w:eastAsia="楷体" w:hAnsi="楷体" w:cs="楷体"/>
        </w:rPr>
        <w:t>19</w:t>
      </w:r>
      <w:r>
        <w:rPr>
          <w:rFonts w:ascii="楷体" w:eastAsia="楷体" w:hAnsi="楷体" w:cs="楷体"/>
        </w:rPr>
        <w:t>世纪中叶起，资本主义在全球进一步展开了扩张活动，世界文学领域出现了以批判现实主义风格为主的文学作品。英国作家狄更斯对这一时代有经典的描述：</w:t>
      </w:r>
      <w:r>
        <w:rPr>
          <w:rFonts w:ascii="楷体" w:eastAsia="楷体" w:hAnsi="楷体" w:cs="楷体"/>
        </w:rPr>
        <w:t>“</w:t>
      </w:r>
      <w:r>
        <w:rPr>
          <w:rFonts w:ascii="楷体" w:eastAsia="楷体" w:hAnsi="楷体" w:cs="楷体"/>
        </w:rPr>
        <w:t>那是最好的时代，那是最坏的时代。</w:t>
      </w:r>
      <w:r>
        <w:rPr>
          <w:rFonts w:ascii="楷体" w:eastAsia="楷体" w:hAnsi="楷体" w:cs="楷体"/>
        </w:rPr>
        <w:t>”</w:t>
      </w:r>
    </w:p>
    <w:p w:rsidR="0062689F" w:rsidRDefault="00E02B37">
      <w:pPr>
        <w:spacing w:line="360" w:lineRule="auto"/>
        <w:jc w:val="right"/>
        <w:textAlignment w:val="center"/>
        <w:rPr>
          <w:rFonts w:ascii="楷体" w:eastAsia="楷体" w:hAnsi="楷体" w:cs="楷体"/>
        </w:rPr>
      </w:pPr>
      <w:r>
        <w:rPr>
          <w:rFonts w:ascii="楷体" w:eastAsia="楷体" w:hAnsi="楷体" w:cs="楷体"/>
        </w:rPr>
        <w:t>——</w:t>
      </w:r>
      <w:r>
        <w:rPr>
          <w:rFonts w:ascii="楷体" w:eastAsia="楷体" w:hAnsi="楷体" w:cs="楷体"/>
        </w:rPr>
        <w:t>摘编自《马克思恩格斯全集》（历史》必修三等</w:t>
      </w:r>
    </w:p>
    <w:p w:rsidR="0062689F" w:rsidRDefault="00E02B37">
      <w:pPr>
        <w:spacing w:line="360" w:lineRule="auto"/>
        <w:jc w:val="left"/>
        <w:textAlignment w:val="center"/>
        <w:rPr>
          <w:rFonts w:ascii="'Times New Roman'" w:eastAsia="'Times New Roman'" w:hAnsi="'Times New Roman'" w:cs="'Times New Roman'"/>
        </w:rPr>
      </w:pPr>
      <w:r>
        <w:rPr>
          <w:rFonts w:ascii="楷体" w:eastAsia="楷体" w:hAnsi="楷体" w:cs="楷体"/>
        </w:rPr>
        <w:t>材料三</w:t>
      </w:r>
      <w:r>
        <w:rPr>
          <w:rFonts w:ascii="'Times New Roman'" w:eastAsia="'Times New Roman'" w:hAnsi="'Times New Roman'" w:cs="'Times New Roman'"/>
        </w:rPr>
        <w:t>   </w:t>
      </w:r>
      <w:r>
        <w:rPr>
          <w:rFonts w:ascii="楷体" w:eastAsia="楷体" w:hAnsi="楷体" w:cs="楷体"/>
        </w:rPr>
        <w:t>19</w:t>
      </w:r>
      <w:r>
        <w:rPr>
          <w:rFonts w:ascii="楷体" w:eastAsia="楷体" w:hAnsi="楷体" w:cs="楷体"/>
        </w:rPr>
        <w:t>世纪末</w:t>
      </w:r>
      <w:r>
        <w:rPr>
          <w:rFonts w:ascii="楷体" w:eastAsia="楷体" w:hAnsi="楷体" w:cs="楷体"/>
        </w:rPr>
        <w:t>20</w:t>
      </w:r>
      <w:r>
        <w:rPr>
          <w:rFonts w:ascii="楷体" w:eastAsia="楷体" w:hAnsi="楷体" w:cs="楷体"/>
        </w:rPr>
        <w:t>世纪初，一路扩张的资本主义基本完成了一体化进程，资本主义实现了人类历史空前未有的纵向和横向发展，不论是发展速度或规模。但在不断扩大和</w:t>
      </w:r>
      <w:r>
        <w:rPr>
          <w:rFonts w:ascii="楷体" w:eastAsia="楷体" w:hAnsi="楷体" w:cs="楷体"/>
        </w:rPr>
        <w:t>发展的同时，它面临着难以解救的矛盾。</w:t>
      </w:r>
    </w:p>
    <w:p w:rsidR="0062689F" w:rsidRDefault="00E02B37">
      <w:pPr>
        <w:spacing w:line="360" w:lineRule="auto"/>
        <w:ind w:firstLine="420"/>
        <w:jc w:val="left"/>
        <w:textAlignment w:val="center"/>
        <w:rPr>
          <w:rFonts w:ascii="楷体" w:eastAsia="楷体" w:hAnsi="楷体" w:cs="楷体"/>
        </w:rPr>
      </w:pPr>
      <w:r>
        <w:rPr>
          <w:rFonts w:ascii="楷体" w:eastAsia="楷体" w:hAnsi="楷体" w:cs="楷体"/>
        </w:rPr>
        <w:t>世界之形成为一个密不可分的整体，它的真实内容是什么呢？它的真实内容便是资本帝国主义列强对于世界其余地区、国家的统治。世界地区联系的加强，不外是西方列强对于世界上其余国家的政治、经济及文化的控制。资本主义势力伸向全世界，可以说是</w:t>
      </w:r>
      <w:r>
        <w:rPr>
          <w:rFonts w:ascii="楷体" w:eastAsia="楷体" w:hAnsi="楷体" w:cs="楷体"/>
        </w:rPr>
        <w:t>“</w:t>
      </w:r>
      <w:r>
        <w:rPr>
          <w:rFonts w:ascii="楷体" w:eastAsia="楷体" w:hAnsi="楷体" w:cs="楷体"/>
        </w:rPr>
        <w:t>无远弗届</w:t>
      </w:r>
      <w:r>
        <w:rPr>
          <w:rFonts w:ascii="楷体" w:eastAsia="楷体" w:hAnsi="楷体" w:cs="楷体"/>
        </w:rPr>
        <w:t>”</w:t>
      </w:r>
      <w:r>
        <w:rPr>
          <w:rFonts w:ascii="楷体" w:eastAsia="楷体" w:hAnsi="楷体" w:cs="楷体"/>
        </w:rPr>
        <w:t>。</w:t>
      </w:r>
    </w:p>
    <w:p w:rsidR="0062689F" w:rsidRDefault="00E02B37">
      <w:pPr>
        <w:spacing w:line="360" w:lineRule="auto"/>
        <w:jc w:val="right"/>
        <w:textAlignment w:val="center"/>
        <w:rPr>
          <w:rFonts w:ascii="楷体" w:eastAsia="楷体" w:hAnsi="楷体" w:cs="楷体"/>
        </w:rPr>
      </w:pPr>
      <w:r>
        <w:rPr>
          <w:rFonts w:ascii="楷体" w:eastAsia="楷体" w:hAnsi="楷体" w:cs="楷体"/>
        </w:rPr>
        <w:t>——</w:t>
      </w:r>
      <w:r>
        <w:rPr>
          <w:rFonts w:ascii="楷体" w:eastAsia="楷体" w:hAnsi="楷体" w:cs="楷体"/>
        </w:rPr>
        <w:t>摘编自吴于廑、齐世荣主编《世界史》</w:t>
      </w:r>
    </w:p>
    <w:p w:rsidR="0062689F" w:rsidRDefault="00E02B37">
      <w:pPr>
        <w:spacing w:line="360" w:lineRule="auto"/>
        <w:jc w:val="left"/>
        <w:textAlignment w:val="center"/>
      </w:pPr>
      <w:r>
        <w:t>（</w:t>
      </w:r>
      <w:r>
        <w:t>1</w:t>
      </w:r>
      <w:r>
        <w:t>）根据材料一，概括早期资本主义贪婪性的表现。在资本主义的扩张中，曾经</w:t>
      </w:r>
      <w:r>
        <w:t>“</w:t>
      </w:r>
      <w:r>
        <w:t>良好的锚地</w:t>
      </w:r>
      <w:r>
        <w:t>”</w:t>
      </w:r>
      <w:r>
        <w:t>戈雷岛却成了扩张者的跳板，并在历史岁月中见证了扩张者的诸般恶行，请结合所学予以概述。</w:t>
      </w:r>
    </w:p>
    <w:p w:rsidR="0062689F" w:rsidRDefault="00E02B37">
      <w:pPr>
        <w:spacing w:line="360" w:lineRule="auto"/>
        <w:jc w:val="left"/>
        <w:textAlignment w:val="center"/>
      </w:pPr>
      <w:r>
        <w:t>（</w:t>
      </w:r>
      <w:r>
        <w:t>2</w:t>
      </w:r>
      <w:r>
        <w:t>）根据材料二，结</w:t>
      </w:r>
      <w:r>
        <w:t>合所学，简析</w:t>
      </w:r>
      <w:r>
        <w:t>19</w:t>
      </w:r>
      <w:r>
        <w:t>世纪中叶，包括印度在内的殖民地在资本主义世界市场中的境遇。综合说明批判现实主义文学家是如何以笔为刃直面</w:t>
      </w:r>
      <w:r>
        <w:t>“</w:t>
      </w:r>
      <w:r>
        <w:t>最坏的时代</w:t>
      </w:r>
      <w:r>
        <w:t>”</w:t>
      </w:r>
      <w:r>
        <w:t>？</w:t>
      </w:r>
    </w:p>
    <w:p w:rsidR="0062689F" w:rsidRDefault="00E02B37">
      <w:pPr>
        <w:spacing w:line="360" w:lineRule="auto"/>
        <w:jc w:val="left"/>
        <w:textAlignment w:val="center"/>
      </w:pPr>
      <w:r>
        <w:t>（</w:t>
      </w:r>
      <w:r>
        <w:t>3</w:t>
      </w:r>
      <w:r>
        <w:t>）阅读材料三，结合所学，指出</w:t>
      </w:r>
      <w:r>
        <w:t>“</w:t>
      </w:r>
      <w:r>
        <w:t>资本帝国主义列强</w:t>
      </w:r>
      <w:r>
        <w:t>”</w:t>
      </w:r>
      <w:r>
        <w:t>实现其</w:t>
      </w:r>
      <w:r>
        <w:t>“</w:t>
      </w:r>
      <w:r>
        <w:t>无远弗届</w:t>
      </w:r>
      <w:r>
        <w:t>”</w:t>
      </w:r>
      <w:r>
        <w:t>的手段及其所造成的结果。分析一路扩张的资本主义</w:t>
      </w:r>
      <w:r>
        <w:t>“</w:t>
      </w:r>
      <w:r>
        <w:t>横向发展</w:t>
      </w:r>
      <w:r>
        <w:t>”</w:t>
      </w:r>
      <w:r>
        <w:t>过程中</w:t>
      </w:r>
      <w:r>
        <w:t>“</w:t>
      </w:r>
      <w:r>
        <w:t>难以解救的矛盾</w:t>
      </w:r>
      <w:r>
        <w:t>”</w:t>
      </w:r>
      <w:r>
        <w:t>。</w:t>
      </w:r>
    </w:p>
    <w:p w:rsidR="0062689F" w:rsidRDefault="00E02B37">
      <w:pPr>
        <w:spacing w:line="360" w:lineRule="auto"/>
        <w:jc w:val="left"/>
        <w:textAlignment w:val="center"/>
        <w:rPr>
          <w:color w:val="FF0000"/>
        </w:rPr>
      </w:pPr>
      <w:r>
        <w:rPr>
          <w:color w:val="FF0000"/>
        </w:rPr>
        <w:lastRenderedPageBreak/>
        <w:t>【答案】（</w:t>
      </w:r>
      <w:r>
        <w:rPr>
          <w:color w:val="FF0000"/>
        </w:rPr>
        <w:t>1</w:t>
      </w:r>
      <w:r>
        <w:rPr>
          <w:color w:val="FF0000"/>
        </w:rPr>
        <w:t>）表现：野蛮掠夺殖民地；建立海外商品市场。概述：贩卖奴隶活动的中转站（或</w:t>
      </w:r>
      <w:r>
        <w:rPr>
          <w:color w:val="FF0000"/>
        </w:rPr>
        <w:t>“</w:t>
      </w:r>
      <w:r>
        <w:rPr>
          <w:color w:val="FF0000"/>
        </w:rPr>
        <w:t>最有代表性的奴隶贸易枢纽</w:t>
      </w:r>
      <w:r>
        <w:rPr>
          <w:color w:val="FF0000"/>
        </w:rPr>
        <w:t>”</w:t>
      </w:r>
      <w:r>
        <w:rPr>
          <w:color w:val="FF0000"/>
        </w:rPr>
        <w:t>，或</w:t>
      </w:r>
      <w:r>
        <w:rPr>
          <w:color w:val="FF0000"/>
        </w:rPr>
        <w:t>“</w:t>
      </w:r>
      <w:r>
        <w:rPr>
          <w:color w:val="FF0000"/>
        </w:rPr>
        <w:t>奴隶贸易集散地</w:t>
      </w:r>
      <w:r>
        <w:rPr>
          <w:color w:val="FF0000"/>
        </w:rPr>
        <w:t>”</w:t>
      </w:r>
      <w:r>
        <w:rPr>
          <w:color w:val="FF0000"/>
        </w:rPr>
        <w:t>）；亲历殖民时代种种罪恶；奴隶贸易的历史见证。</w:t>
      </w:r>
    </w:p>
    <w:p w:rsidR="0062689F" w:rsidRDefault="00E02B37">
      <w:pPr>
        <w:spacing w:line="360" w:lineRule="auto"/>
        <w:jc w:val="left"/>
        <w:textAlignment w:val="center"/>
        <w:rPr>
          <w:color w:val="FF0000"/>
        </w:rPr>
      </w:pPr>
      <w:r>
        <w:rPr>
          <w:color w:val="FF0000"/>
        </w:rPr>
        <w:t>（</w:t>
      </w:r>
      <w:r>
        <w:rPr>
          <w:color w:val="FF0000"/>
        </w:rPr>
        <w:t>2</w:t>
      </w:r>
      <w:r>
        <w:rPr>
          <w:color w:val="FF0000"/>
        </w:rPr>
        <w:t>）境遇：沦为西方资本主义国家的原料</w:t>
      </w:r>
      <w:r>
        <w:rPr>
          <w:color w:val="FF0000"/>
        </w:rPr>
        <w:t>产地和商品销售市场。说明：用各种文学作品真实反映殖民者赤裸裸的掠夺好奴役。</w:t>
      </w:r>
    </w:p>
    <w:p w:rsidR="0062689F" w:rsidRDefault="00E02B37">
      <w:pPr>
        <w:spacing w:line="360" w:lineRule="auto"/>
        <w:jc w:val="left"/>
        <w:textAlignment w:val="center"/>
        <w:rPr>
          <w:color w:val="FF0000"/>
        </w:rPr>
      </w:pPr>
      <w:r>
        <w:rPr>
          <w:color w:val="FF0000"/>
        </w:rPr>
        <w:t>命运：成为资本主义大工业的国际市场（或</w:t>
      </w:r>
      <w:r>
        <w:rPr>
          <w:color w:val="FF0000"/>
        </w:rPr>
        <w:t>“</w:t>
      </w:r>
      <w:r>
        <w:rPr>
          <w:color w:val="FF0000"/>
        </w:rPr>
        <w:t>商品倾销地</w:t>
      </w:r>
      <w:r>
        <w:rPr>
          <w:color w:val="FF0000"/>
        </w:rPr>
        <w:t>”</w:t>
      </w:r>
      <w:r>
        <w:rPr>
          <w:color w:val="FF0000"/>
        </w:rPr>
        <w:t>）、原料产地（或</w:t>
      </w:r>
      <w:r>
        <w:rPr>
          <w:color w:val="FF0000"/>
        </w:rPr>
        <w:t>“</w:t>
      </w:r>
      <w:r>
        <w:rPr>
          <w:color w:val="FF0000"/>
        </w:rPr>
        <w:t>原料掠夺地</w:t>
      </w:r>
      <w:r>
        <w:rPr>
          <w:color w:val="FF0000"/>
        </w:rPr>
        <w:t>”</w:t>
      </w:r>
      <w:r>
        <w:rPr>
          <w:color w:val="FF0000"/>
        </w:rPr>
        <w:t>）和劳动力供应地。直面：真实再现社会现实；深刻揭露社会矛盾和弊端；深入剖析和强烈批判。</w:t>
      </w:r>
    </w:p>
    <w:p w:rsidR="0062689F" w:rsidRDefault="00E02B37">
      <w:pPr>
        <w:spacing w:line="360" w:lineRule="auto"/>
        <w:jc w:val="left"/>
        <w:textAlignment w:val="center"/>
        <w:rPr>
          <w:color w:val="FF0000"/>
        </w:rPr>
      </w:pPr>
      <w:r>
        <w:rPr>
          <w:color w:val="FF0000"/>
        </w:rPr>
        <w:t>（</w:t>
      </w:r>
      <w:r>
        <w:rPr>
          <w:color w:val="FF0000"/>
        </w:rPr>
        <w:t>3</w:t>
      </w:r>
      <w:r>
        <w:rPr>
          <w:color w:val="FF0000"/>
        </w:rPr>
        <w:t>）手段：军事和经济双重暴力。结果：把世界连结为一个资本主义占主导地位的整体。矛盾：资本主义世界与亚非拉国家之间的矛盾；资本主义列强之间的矛盾。</w:t>
      </w:r>
    </w:p>
    <w:p w:rsidR="0062689F" w:rsidRDefault="00E02B37">
      <w:pPr>
        <w:spacing w:line="360" w:lineRule="auto"/>
        <w:jc w:val="left"/>
        <w:textAlignment w:val="center"/>
        <w:rPr>
          <w:color w:val="FF0000"/>
        </w:rPr>
      </w:pPr>
      <w:r>
        <w:rPr>
          <w:color w:val="FF0000"/>
        </w:rPr>
        <w:t>（</w:t>
      </w:r>
      <w:r>
        <w:rPr>
          <w:color w:val="FF0000"/>
        </w:rPr>
        <w:t>1</w:t>
      </w:r>
      <w:r>
        <w:rPr>
          <w:color w:val="FF0000"/>
        </w:rPr>
        <w:t>）表现：根据材料</w:t>
      </w:r>
      <w:r>
        <w:rPr>
          <w:color w:val="FF0000"/>
        </w:rPr>
        <w:t>“</w:t>
      </w:r>
      <w:r>
        <w:rPr>
          <w:color w:val="FF0000"/>
        </w:rPr>
        <w:t>（一方面）是殖民主义者对非西方国家和地区的抢劫、掠夺、奴役、剥削；（一方面）区别于古代殖民行动</w:t>
      </w:r>
      <w:r>
        <w:rPr>
          <w:color w:val="FF0000"/>
        </w:rPr>
        <w:t>…</w:t>
      </w:r>
      <w:r>
        <w:rPr>
          <w:color w:val="FF0000"/>
        </w:rPr>
        <w:t>…</w:t>
      </w:r>
      <w:r>
        <w:rPr>
          <w:color w:val="FF0000"/>
        </w:rPr>
        <w:t>把自己（西欧）转变成工业（手工业）生产中心</w:t>
      </w:r>
      <w:r>
        <w:rPr>
          <w:color w:val="FF0000"/>
        </w:rPr>
        <w:t>”</w:t>
      </w:r>
      <w:r>
        <w:rPr>
          <w:color w:val="FF0000"/>
        </w:rPr>
        <w:t>得出抢劫、掠夺、奴役、剥削，掠夺原料，倾销商品。概述：根据材料</w:t>
      </w:r>
      <w:r>
        <w:rPr>
          <w:color w:val="FF0000"/>
        </w:rPr>
        <w:t>“</w:t>
      </w:r>
      <w:r>
        <w:rPr>
          <w:color w:val="FF0000"/>
        </w:rPr>
        <w:t>（一方面）是殖民主义者对非西方国家和地区的抢劫、掠夺、奴役、剥削</w:t>
      </w:r>
      <w:r>
        <w:rPr>
          <w:color w:val="FF0000"/>
        </w:rPr>
        <w:t>”</w:t>
      </w:r>
      <w:r>
        <w:rPr>
          <w:color w:val="FF0000"/>
        </w:rPr>
        <w:t>并结合所学戈雷岛的史实得出戈雷岛是欧洲人在西非最早开拓的殖民点之一，也是</w:t>
      </w:r>
      <w:r>
        <w:rPr>
          <w:color w:val="FF0000"/>
        </w:rPr>
        <w:t>15</w:t>
      </w:r>
      <w:r>
        <w:rPr>
          <w:color w:val="FF0000"/>
        </w:rPr>
        <w:t>世纪到</w:t>
      </w:r>
      <w:r>
        <w:rPr>
          <w:color w:val="FF0000"/>
        </w:rPr>
        <w:t>19</w:t>
      </w:r>
      <w:r>
        <w:rPr>
          <w:color w:val="FF0000"/>
        </w:rPr>
        <w:t>世纪非洲海岸最大的奴隶贸易中转站；岛上风景优美有博物馆、古城堡遗址、清真寺、教堂、殖民时期的新政管理楼，反映了</w:t>
      </w:r>
      <w:r>
        <w:rPr>
          <w:color w:val="FF0000"/>
        </w:rPr>
        <w:t>18</w:t>
      </w:r>
      <w:r>
        <w:rPr>
          <w:color w:val="FF0000"/>
        </w:rPr>
        <w:t>世纪末的灿烂文明，也是人类历史上最黑暗最野蛮的写照。</w:t>
      </w:r>
    </w:p>
    <w:p w:rsidR="0062689F" w:rsidRDefault="00E02B37">
      <w:pPr>
        <w:spacing w:line="360" w:lineRule="auto"/>
        <w:jc w:val="left"/>
        <w:textAlignment w:val="center"/>
        <w:rPr>
          <w:color w:val="FF0000"/>
        </w:rPr>
      </w:pPr>
      <w:r>
        <w:rPr>
          <w:color w:val="FF0000"/>
        </w:rPr>
        <w:t>（</w:t>
      </w:r>
      <w:r>
        <w:rPr>
          <w:color w:val="FF0000"/>
        </w:rPr>
        <w:t>2</w:t>
      </w:r>
      <w:r>
        <w:rPr>
          <w:color w:val="FF0000"/>
        </w:rPr>
        <w:t>）境遇：根据材料</w:t>
      </w:r>
      <w:r>
        <w:rPr>
          <w:color w:val="FF0000"/>
        </w:rPr>
        <w:t>“</w:t>
      </w:r>
      <w:r>
        <w:rPr>
          <w:color w:val="FF0000"/>
        </w:rPr>
        <w:t>印度失掉了他的旧世界，而没有获得一个新世界</w:t>
      </w:r>
      <w:r>
        <w:rPr>
          <w:color w:val="FF0000"/>
        </w:rPr>
        <w:t>”</w:t>
      </w:r>
      <w:r>
        <w:rPr>
          <w:color w:val="FF0000"/>
        </w:rPr>
        <w:t>得出沦为西方资本</w:t>
      </w:r>
      <w:r>
        <w:rPr>
          <w:color w:val="FF0000"/>
        </w:rPr>
        <w:t>主义国家的原料产地和商品销售市场。说明：根据材料</w:t>
      </w:r>
      <w:r>
        <w:rPr>
          <w:color w:val="FF0000"/>
        </w:rPr>
        <w:t>“</w:t>
      </w:r>
      <w:r>
        <w:rPr>
          <w:color w:val="FF0000"/>
        </w:rPr>
        <w:t>那是最好的时代，那是最坏的时代。</w:t>
      </w:r>
      <w:r>
        <w:rPr>
          <w:color w:val="FF0000"/>
        </w:rPr>
        <w:t>”</w:t>
      </w:r>
      <w:r>
        <w:rPr>
          <w:color w:val="FF0000"/>
        </w:rPr>
        <w:t>并结合所学得出用各种文学作品真实反映殖民者赤裸裸的掠夺好奴役。</w:t>
      </w:r>
    </w:p>
    <w:p w:rsidR="0062689F" w:rsidRDefault="00E02B37">
      <w:pPr>
        <w:spacing w:line="360" w:lineRule="auto"/>
        <w:jc w:val="left"/>
        <w:textAlignment w:val="center"/>
        <w:rPr>
          <w:color w:val="FF0000"/>
        </w:rPr>
      </w:pPr>
      <w:r>
        <w:rPr>
          <w:color w:val="FF0000"/>
        </w:rPr>
        <w:t>（</w:t>
      </w:r>
      <w:r>
        <w:rPr>
          <w:color w:val="FF0000"/>
        </w:rPr>
        <w:t>3</w:t>
      </w:r>
      <w:r>
        <w:rPr>
          <w:color w:val="FF0000"/>
        </w:rPr>
        <w:t>）手段：根据材料</w:t>
      </w:r>
      <w:r>
        <w:rPr>
          <w:color w:val="FF0000"/>
        </w:rPr>
        <w:t>“19</w:t>
      </w:r>
      <w:r>
        <w:rPr>
          <w:color w:val="FF0000"/>
        </w:rPr>
        <w:t>世纪末</w:t>
      </w:r>
      <w:r>
        <w:rPr>
          <w:color w:val="FF0000"/>
        </w:rPr>
        <w:t>20</w:t>
      </w:r>
      <w:r>
        <w:rPr>
          <w:color w:val="FF0000"/>
        </w:rPr>
        <w:t>世纪初，一路扩张的资本主义基本完成了一体化进程</w:t>
      </w:r>
      <w:r>
        <w:rPr>
          <w:color w:val="FF0000"/>
        </w:rPr>
        <w:t>”</w:t>
      </w:r>
      <w:r>
        <w:rPr>
          <w:color w:val="FF0000"/>
        </w:rPr>
        <w:t>得出殖民扩张和掠夺；根据材料</w:t>
      </w:r>
      <w:r>
        <w:rPr>
          <w:color w:val="FF0000"/>
        </w:rPr>
        <w:t>“</w:t>
      </w:r>
      <w:r>
        <w:rPr>
          <w:color w:val="FF0000"/>
        </w:rPr>
        <w:t>西方列强对于世界上其余国家的政治、经济及文化的控制</w:t>
      </w:r>
      <w:r>
        <w:rPr>
          <w:color w:val="FF0000"/>
        </w:rPr>
        <w:t>”</w:t>
      </w:r>
      <w:r>
        <w:rPr>
          <w:color w:val="FF0000"/>
        </w:rPr>
        <w:t>得出倾销商品，掠夺原料，资本输出。结果：根据材料</w:t>
      </w:r>
      <w:r>
        <w:rPr>
          <w:color w:val="FF0000"/>
        </w:rPr>
        <w:t>“</w:t>
      </w:r>
      <w:r>
        <w:rPr>
          <w:color w:val="FF0000"/>
        </w:rPr>
        <w:t>资本主义实现了人类历史空前未有的纵向和横向发展</w:t>
      </w:r>
      <w:r>
        <w:rPr>
          <w:color w:val="FF0000"/>
        </w:rPr>
        <w:t>”</w:t>
      </w:r>
      <w:r>
        <w:rPr>
          <w:color w:val="FF0000"/>
        </w:rPr>
        <w:t>并结合所学得出世界殖民体系形成。矛盾：根据材料</w:t>
      </w:r>
      <w:r>
        <w:rPr>
          <w:color w:val="FF0000"/>
        </w:rPr>
        <w:t>“</w:t>
      </w:r>
      <w:r>
        <w:rPr>
          <w:color w:val="FF0000"/>
        </w:rPr>
        <w:t>但在不断扩大和发展的同时，它面临着难以解救的矛盾</w:t>
      </w:r>
      <w:r>
        <w:rPr>
          <w:color w:val="FF0000"/>
        </w:rPr>
        <w:t>”</w:t>
      </w:r>
      <w:r>
        <w:rPr>
          <w:color w:val="FF0000"/>
        </w:rPr>
        <w:t>并结合所学得出各国帝国主义之间因为政治经济发展不平衡导致矛盾重重。</w:t>
      </w:r>
    </w:p>
    <w:p w:rsidR="0062689F" w:rsidRDefault="0062689F">
      <w:pPr>
        <w:spacing w:line="360" w:lineRule="auto"/>
        <w:jc w:val="left"/>
        <w:textAlignment w:val="center"/>
        <w:rPr>
          <w:color w:val="FF0000"/>
        </w:rPr>
      </w:pPr>
    </w:p>
    <w:p w:rsidR="0062689F" w:rsidRDefault="00E02B37">
      <w:pPr>
        <w:spacing w:line="360" w:lineRule="auto"/>
        <w:jc w:val="center"/>
        <w:textAlignment w:val="center"/>
        <w:rPr>
          <w:color w:val="FF0000"/>
        </w:rPr>
      </w:pPr>
      <w:r w:rsidRPr="0062689F">
        <w:rPr>
          <w:color w:val="FF0000"/>
        </w:rPr>
        <w:pict>
          <v:shape id="_x0000_i1026" type="#_x0000_t75" style="width:185.95pt;height:30.05pt">
            <v:imagedata r:id="rId8" o:title="2022年模拟题"/>
          </v:shape>
        </w:pict>
      </w:r>
    </w:p>
    <w:p w:rsidR="0062689F" w:rsidRDefault="00E02B37">
      <w:pPr>
        <w:spacing w:line="360" w:lineRule="auto"/>
        <w:jc w:val="left"/>
        <w:textAlignment w:val="center"/>
      </w:pPr>
      <w:r>
        <w:t>1</w:t>
      </w:r>
      <w:r>
        <w:t>．（</w:t>
      </w:r>
      <w:r>
        <w:t>2022·</w:t>
      </w:r>
      <w:r>
        <w:t>山西临汾</w:t>
      </w:r>
      <w:r>
        <w:t>·</w:t>
      </w:r>
      <w:r>
        <w:t>模拟预测）下表是</w:t>
      </w:r>
      <w:r>
        <w:t>1820</w:t>
      </w:r>
      <w:r>
        <w:t>年至</w:t>
      </w:r>
      <w:r>
        <w:t>1913</w:t>
      </w:r>
      <w:r>
        <w:t>年中国、印度、英国、美国、德国的生产总值在世界占比的变化</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1290"/>
        <w:gridCol w:w="660"/>
        <w:gridCol w:w="660"/>
        <w:gridCol w:w="1028"/>
        <w:gridCol w:w="1133"/>
        <w:gridCol w:w="660"/>
      </w:tblGrid>
      <w:tr w:rsidR="0062689F">
        <w:trPr>
          <w:jc w:val="center"/>
        </w:trPr>
        <w:tc>
          <w:tcPr>
            <w:tcW w:w="12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2689F" w:rsidRDefault="00E02B37">
            <w:pPr>
              <w:spacing w:line="360" w:lineRule="auto"/>
              <w:jc w:val="left"/>
            </w:pPr>
            <w:r>
              <w:t>时间／国家</w:t>
            </w:r>
          </w:p>
        </w:tc>
        <w:tc>
          <w:tcPr>
            <w:tcW w:w="6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2689F" w:rsidRDefault="00E02B37">
            <w:pPr>
              <w:spacing w:line="360" w:lineRule="auto"/>
              <w:jc w:val="left"/>
            </w:pPr>
            <w:r>
              <w:t>中国</w:t>
            </w:r>
          </w:p>
        </w:tc>
        <w:tc>
          <w:tcPr>
            <w:tcW w:w="6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2689F" w:rsidRDefault="00E02B37">
            <w:pPr>
              <w:spacing w:line="360" w:lineRule="auto"/>
              <w:jc w:val="left"/>
            </w:pPr>
            <w:r>
              <w:t>印度</w:t>
            </w:r>
          </w:p>
        </w:tc>
        <w:tc>
          <w:tcPr>
            <w:tcW w:w="102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2689F" w:rsidRDefault="00E02B37">
            <w:pPr>
              <w:spacing w:line="360" w:lineRule="auto"/>
              <w:jc w:val="left"/>
            </w:pPr>
            <w:r>
              <w:t>英国</w:t>
            </w:r>
          </w:p>
        </w:tc>
        <w:tc>
          <w:tcPr>
            <w:tcW w:w="113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2689F" w:rsidRDefault="00E02B37">
            <w:pPr>
              <w:spacing w:line="360" w:lineRule="auto"/>
              <w:jc w:val="left"/>
            </w:pPr>
            <w:r>
              <w:t>美国</w:t>
            </w:r>
          </w:p>
        </w:tc>
        <w:tc>
          <w:tcPr>
            <w:tcW w:w="6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2689F" w:rsidRDefault="00E02B37">
            <w:pPr>
              <w:spacing w:line="360" w:lineRule="auto"/>
              <w:jc w:val="left"/>
            </w:pPr>
            <w:r>
              <w:t>德国</w:t>
            </w:r>
          </w:p>
        </w:tc>
      </w:tr>
      <w:tr w:rsidR="0062689F">
        <w:trPr>
          <w:jc w:val="center"/>
        </w:trPr>
        <w:tc>
          <w:tcPr>
            <w:tcW w:w="12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2689F" w:rsidRDefault="00E02B37">
            <w:pPr>
              <w:spacing w:line="360" w:lineRule="auto"/>
              <w:jc w:val="left"/>
            </w:pPr>
            <w:r>
              <w:t>1820</w:t>
            </w:r>
            <w:r>
              <w:t>年</w:t>
            </w:r>
          </w:p>
        </w:tc>
        <w:tc>
          <w:tcPr>
            <w:tcW w:w="6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2689F" w:rsidRDefault="00E02B37">
            <w:pPr>
              <w:spacing w:line="360" w:lineRule="auto"/>
              <w:jc w:val="left"/>
            </w:pPr>
            <w:r>
              <w:t>33%</w:t>
            </w:r>
          </w:p>
        </w:tc>
        <w:tc>
          <w:tcPr>
            <w:tcW w:w="6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2689F" w:rsidRDefault="00E02B37">
            <w:pPr>
              <w:spacing w:line="360" w:lineRule="auto"/>
              <w:jc w:val="left"/>
            </w:pPr>
            <w:r>
              <w:t>16%</w:t>
            </w:r>
          </w:p>
        </w:tc>
        <w:tc>
          <w:tcPr>
            <w:tcW w:w="102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2689F" w:rsidRDefault="00E02B37">
            <w:pPr>
              <w:spacing w:line="360" w:lineRule="auto"/>
              <w:jc w:val="left"/>
            </w:pPr>
            <w:r>
              <w:t>5%</w:t>
            </w:r>
          </w:p>
        </w:tc>
        <w:tc>
          <w:tcPr>
            <w:tcW w:w="113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2689F" w:rsidRDefault="00E02B37">
            <w:pPr>
              <w:spacing w:line="360" w:lineRule="auto"/>
              <w:jc w:val="left"/>
            </w:pPr>
            <w:r>
              <w:t>2%</w:t>
            </w:r>
          </w:p>
        </w:tc>
        <w:tc>
          <w:tcPr>
            <w:tcW w:w="6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2689F" w:rsidRDefault="0062689F">
            <w:pPr>
              <w:spacing w:line="360" w:lineRule="auto"/>
              <w:jc w:val="left"/>
            </w:pPr>
          </w:p>
        </w:tc>
      </w:tr>
      <w:tr w:rsidR="0062689F">
        <w:trPr>
          <w:jc w:val="center"/>
        </w:trPr>
        <w:tc>
          <w:tcPr>
            <w:tcW w:w="12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2689F" w:rsidRDefault="00E02B37">
            <w:pPr>
              <w:spacing w:line="360" w:lineRule="auto"/>
              <w:jc w:val="left"/>
            </w:pPr>
            <w:r>
              <w:lastRenderedPageBreak/>
              <w:t>1913</w:t>
            </w:r>
            <w:r>
              <w:t>年</w:t>
            </w:r>
          </w:p>
        </w:tc>
        <w:tc>
          <w:tcPr>
            <w:tcW w:w="6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2689F" w:rsidRDefault="00E02B37">
            <w:pPr>
              <w:spacing w:line="360" w:lineRule="auto"/>
              <w:jc w:val="left"/>
            </w:pPr>
            <w:r>
              <w:t>9%</w:t>
            </w:r>
          </w:p>
        </w:tc>
        <w:tc>
          <w:tcPr>
            <w:tcW w:w="6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2689F" w:rsidRDefault="00E02B37">
            <w:pPr>
              <w:spacing w:line="360" w:lineRule="auto"/>
              <w:jc w:val="left"/>
            </w:pPr>
            <w:r>
              <w:t>8%</w:t>
            </w:r>
          </w:p>
        </w:tc>
        <w:tc>
          <w:tcPr>
            <w:tcW w:w="102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2689F" w:rsidRDefault="00E02B37">
            <w:pPr>
              <w:spacing w:line="360" w:lineRule="auto"/>
              <w:jc w:val="left"/>
            </w:pPr>
            <w:r>
              <w:t>超过</w:t>
            </w:r>
            <w:r>
              <w:t>8</w:t>
            </w:r>
            <w:r>
              <w:t>％</w:t>
            </w:r>
          </w:p>
        </w:tc>
        <w:tc>
          <w:tcPr>
            <w:tcW w:w="113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2689F" w:rsidRDefault="00E02B37">
            <w:pPr>
              <w:spacing w:line="360" w:lineRule="auto"/>
              <w:jc w:val="left"/>
            </w:pPr>
            <w:r>
              <w:t>超过</w:t>
            </w:r>
            <w:r>
              <w:t>19</w:t>
            </w:r>
            <w:r>
              <w:t>％</w:t>
            </w:r>
          </w:p>
        </w:tc>
        <w:tc>
          <w:tcPr>
            <w:tcW w:w="660" w:type="dxa"/>
            <w:tcBorders>
              <w:top w:val="single" w:sz="6" w:space="0" w:color="000000"/>
              <w:left w:val="single" w:sz="6" w:space="0" w:color="000000"/>
              <w:bottom w:val="single" w:sz="6" w:space="0" w:color="000000"/>
              <w:right w:val="single" w:sz="6" w:space="0" w:color="000000"/>
            </w:tcBorders>
            <w:tcMar>
              <w:top w:w="75" w:type="dxa"/>
              <w:bottom w:w="75" w:type="dxa"/>
            </w:tcMar>
            <w:vAlign w:val="bottom"/>
          </w:tcPr>
          <w:p w:rsidR="0062689F" w:rsidRDefault="00E02B37">
            <w:pPr>
              <w:spacing w:line="360" w:lineRule="auto"/>
              <w:jc w:val="left"/>
            </w:pPr>
            <w:r>
              <w:t>9%</w:t>
            </w:r>
          </w:p>
        </w:tc>
      </w:tr>
    </w:tbl>
    <w:p w:rsidR="0062689F" w:rsidRDefault="00E02B37">
      <w:pPr>
        <w:tabs>
          <w:tab w:val="left" w:pos="4153"/>
        </w:tabs>
        <w:spacing w:line="360" w:lineRule="auto"/>
        <w:jc w:val="left"/>
        <w:textAlignment w:val="center"/>
      </w:pPr>
      <w:r>
        <w:t>这反映出</w:t>
      </w:r>
    </w:p>
    <w:p w:rsidR="0062689F" w:rsidRDefault="00E02B37">
      <w:pPr>
        <w:tabs>
          <w:tab w:val="left" w:pos="4153"/>
        </w:tabs>
        <w:spacing w:line="360" w:lineRule="auto"/>
        <w:jc w:val="left"/>
        <w:textAlignment w:val="center"/>
      </w:pPr>
      <w:r>
        <w:t>A</w:t>
      </w:r>
      <w:r>
        <w:t>．资本主义发展不平衡</w:t>
      </w:r>
      <w:r>
        <w:tab/>
        <w:t>B</w:t>
      </w:r>
      <w:r>
        <w:t>．工业革命促进生产力发展</w:t>
      </w:r>
    </w:p>
    <w:p w:rsidR="0062689F" w:rsidRDefault="00E02B37">
      <w:pPr>
        <w:tabs>
          <w:tab w:val="left" w:pos="4153"/>
        </w:tabs>
        <w:spacing w:line="360" w:lineRule="auto"/>
        <w:jc w:val="left"/>
        <w:textAlignment w:val="center"/>
      </w:pPr>
      <w:r>
        <w:t>C</w:t>
      </w:r>
      <w:r>
        <w:t>．国际格局发生了变化</w:t>
      </w:r>
      <w:r>
        <w:tab/>
        <w:t>D</w:t>
      </w:r>
      <w:r>
        <w:t>．政治变革推动了经济发展</w:t>
      </w:r>
    </w:p>
    <w:p w:rsidR="0062689F" w:rsidRDefault="00E02B37">
      <w:pPr>
        <w:spacing w:line="360" w:lineRule="auto"/>
        <w:jc w:val="left"/>
        <w:textAlignment w:val="center"/>
        <w:rPr>
          <w:color w:val="FF0000"/>
        </w:rPr>
      </w:pPr>
      <w:r>
        <w:rPr>
          <w:color w:val="FF0000"/>
        </w:rPr>
        <w:t>【答案】</w:t>
      </w:r>
      <w:r>
        <w:rPr>
          <w:color w:val="FF0000"/>
        </w:rPr>
        <w:t>C</w:t>
      </w:r>
    </w:p>
    <w:p w:rsidR="0062689F" w:rsidRDefault="00E02B37">
      <w:pPr>
        <w:spacing w:line="360" w:lineRule="auto"/>
        <w:jc w:val="left"/>
        <w:textAlignment w:val="center"/>
        <w:rPr>
          <w:color w:val="FF0000"/>
        </w:rPr>
      </w:pPr>
      <w:r>
        <w:rPr>
          <w:color w:val="FF0000"/>
        </w:rPr>
        <w:t>【详解】</w:t>
      </w:r>
    </w:p>
    <w:p w:rsidR="0062689F" w:rsidRDefault="00E02B37">
      <w:pPr>
        <w:spacing w:line="360" w:lineRule="auto"/>
        <w:jc w:val="left"/>
        <w:textAlignment w:val="center"/>
        <w:rPr>
          <w:color w:val="FF0000"/>
        </w:rPr>
      </w:pPr>
      <w:r>
        <w:rPr>
          <w:color w:val="FF0000"/>
        </w:rPr>
        <w:t>依据表格时间可知，处于两次工业革命时期。依据表格信息可知，这一时期，中国、印度生产总值的世界占比逐渐下降，英国、美国以及德国的比重上升。结合所学可知，东方强国印度和中国衰落，西方国家不断崛起，国际格局发生了变化，</w:t>
      </w:r>
      <w:r>
        <w:rPr>
          <w:color w:val="FF0000"/>
        </w:rPr>
        <w:t>C</w:t>
      </w:r>
      <w:r>
        <w:rPr>
          <w:color w:val="FF0000"/>
        </w:rPr>
        <w:t>项正确；材料不仅仅涉及资本主义经济，还涉及了中国、印度等殖民地半殖民地的经济，因此不能说明资本主义发展不平衡，排除</w:t>
      </w:r>
      <w:r>
        <w:rPr>
          <w:color w:val="FF0000"/>
        </w:rPr>
        <w:t>A</w:t>
      </w:r>
      <w:r>
        <w:rPr>
          <w:color w:val="FF0000"/>
        </w:rPr>
        <w:t>项；中国和印度没有开展工业革命，排除</w:t>
      </w:r>
      <w:r>
        <w:rPr>
          <w:color w:val="FF0000"/>
        </w:rPr>
        <w:t>B</w:t>
      </w:r>
      <w:r>
        <w:rPr>
          <w:color w:val="FF0000"/>
        </w:rPr>
        <w:t>项；中国和印度的政治变革没有起到推动经济发展作用，排除</w:t>
      </w:r>
      <w:r>
        <w:rPr>
          <w:color w:val="FF0000"/>
        </w:rPr>
        <w:t>D</w:t>
      </w:r>
      <w:r>
        <w:rPr>
          <w:color w:val="FF0000"/>
        </w:rPr>
        <w:t>项，故选</w:t>
      </w:r>
      <w:r>
        <w:rPr>
          <w:color w:val="FF0000"/>
        </w:rPr>
        <w:t>C</w:t>
      </w:r>
      <w:r>
        <w:rPr>
          <w:color w:val="FF0000"/>
        </w:rPr>
        <w:t>项。</w:t>
      </w:r>
    </w:p>
    <w:p w:rsidR="0062689F" w:rsidRDefault="00E02B37">
      <w:pPr>
        <w:spacing w:line="360" w:lineRule="auto"/>
        <w:jc w:val="left"/>
        <w:textAlignment w:val="center"/>
      </w:pPr>
      <w:r>
        <w:t>2</w:t>
      </w:r>
      <w:r>
        <w:t>．（</w:t>
      </w:r>
      <w:r>
        <w:t>2022·</w:t>
      </w:r>
      <w:r>
        <w:t>湖南</w:t>
      </w:r>
      <w:r>
        <w:t>·</w:t>
      </w:r>
      <w:r>
        <w:t>长郡中学二模）</w:t>
      </w:r>
      <w:r>
        <w:t>1798</w:t>
      </w:r>
      <w:r>
        <w:t>年，马尔萨斯发表《人口原理》</w:t>
      </w:r>
      <w:r>
        <w:t>，提出贫困和罪恶是人口规律作用的结果，而不是社会经济和政治制度造成的；工人的工资受人口规律的支配，工资水平随人口的增减而变动。马尔萨斯的观点</w:t>
      </w:r>
    </w:p>
    <w:p w:rsidR="0062689F" w:rsidRDefault="00E02B37">
      <w:pPr>
        <w:tabs>
          <w:tab w:val="left" w:pos="4153"/>
        </w:tabs>
        <w:spacing w:line="360" w:lineRule="auto"/>
        <w:jc w:val="left"/>
        <w:textAlignment w:val="center"/>
      </w:pPr>
      <w:r>
        <w:t>A</w:t>
      </w:r>
      <w:r>
        <w:t>．意图维护资本主义制度</w:t>
      </w:r>
      <w:r>
        <w:tab/>
        <w:t>B</w:t>
      </w:r>
      <w:r>
        <w:t>．支持增加人口数量</w:t>
      </w:r>
    </w:p>
    <w:p w:rsidR="0062689F" w:rsidRDefault="00E02B37">
      <w:pPr>
        <w:tabs>
          <w:tab w:val="left" w:pos="4153"/>
        </w:tabs>
        <w:spacing w:line="360" w:lineRule="auto"/>
        <w:jc w:val="left"/>
        <w:textAlignment w:val="center"/>
      </w:pPr>
      <w:r>
        <w:t>C</w:t>
      </w:r>
      <w:r>
        <w:t>．与马克思主义不谋而合</w:t>
      </w:r>
      <w:r>
        <w:tab/>
        <w:t>D</w:t>
      </w:r>
      <w:r>
        <w:t>．体现工人阶级诉求</w:t>
      </w:r>
    </w:p>
    <w:p w:rsidR="0062689F" w:rsidRDefault="00E02B37">
      <w:pPr>
        <w:spacing w:line="360" w:lineRule="auto"/>
        <w:jc w:val="left"/>
        <w:textAlignment w:val="center"/>
        <w:rPr>
          <w:color w:val="FF0000"/>
        </w:rPr>
      </w:pPr>
      <w:r>
        <w:rPr>
          <w:color w:val="FF0000"/>
        </w:rPr>
        <w:t>【答案】</w:t>
      </w:r>
      <w:r>
        <w:rPr>
          <w:color w:val="FF0000"/>
        </w:rPr>
        <w:t>A</w:t>
      </w:r>
    </w:p>
    <w:p w:rsidR="0062689F" w:rsidRDefault="00E02B37">
      <w:pPr>
        <w:spacing w:line="360" w:lineRule="auto"/>
        <w:jc w:val="left"/>
        <w:textAlignment w:val="center"/>
        <w:rPr>
          <w:color w:val="FF0000"/>
        </w:rPr>
      </w:pPr>
      <w:r>
        <w:rPr>
          <w:color w:val="FF0000"/>
        </w:rPr>
        <w:t>【详解】</w:t>
      </w:r>
    </w:p>
    <w:p w:rsidR="0062689F" w:rsidRDefault="00E02B37">
      <w:pPr>
        <w:spacing w:line="360" w:lineRule="auto"/>
        <w:jc w:val="left"/>
        <w:textAlignment w:val="center"/>
        <w:rPr>
          <w:color w:val="FF0000"/>
        </w:rPr>
      </w:pPr>
      <w:r>
        <w:rPr>
          <w:color w:val="FF0000"/>
        </w:rPr>
        <w:t>根据材料</w:t>
      </w:r>
      <w:r>
        <w:rPr>
          <w:color w:val="FF0000"/>
        </w:rPr>
        <w:t>“</w:t>
      </w:r>
      <w:r>
        <w:rPr>
          <w:color w:val="FF0000"/>
        </w:rPr>
        <w:t>贫困和罪恶是人口规律作用的结果，而不是社会经济和政治制度造成的</w:t>
      </w:r>
      <w:r>
        <w:rPr>
          <w:color w:val="FF0000"/>
        </w:rPr>
        <w:t>”</w:t>
      </w:r>
      <w:r>
        <w:rPr>
          <w:color w:val="FF0000"/>
        </w:rPr>
        <w:t>结合时间</w:t>
      </w:r>
      <w:r>
        <w:rPr>
          <w:color w:val="FF0000"/>
        </w:rPr>
        <w:t>1789</w:t>
      </w:r>
      <w:r>
        <w:rPr>
          <w:color w:val="FF0000"/>
        </w:rPr>
        <w:t>年（工业革命期间）这说明作者其实是为了维护资本主义制度，为资本主义辩护，</w:t>
      </w:r>
      <w:r>
        <w:rPr>
          <w:color w:val="FF0000"/>
        </w:rPr>
        <w:t>A</w:t>
      </w:r>
      <w:r>
        <w:rPr>
          <w:color w:val="FF0000"/>
        </w:rPr>
        <w:t>项正确；材料主要体现的是人口增长与工资收入的关系，没有体现其是否支持增加人口数量，排除</w:t>
      </w:r>
      <w:r>
        <w:rPr>
          <w:color w:val="FF0000"/>
        </w:rPr>
        <w:t>B</w:t>
      </w:r>
      <w:r>
        <w:rPr>
          <w:color w:val="FF0000"/>
        </w:rPr>
        <w:t>项；与马克思主义的观点相反，排除</w:t>
      </w:r>
      <w:r>
        <w:rPr>
          <w:color w:val="FF0000"/>
        </w:rPr>
        <w:t>C</w:t>
      </w:r>
      <w:r>
        <w:rPr>
          <w:color w:val="FF0000"/>
        </w:rPr>
        <w:t>项；体现的是资产阶级的诉求，排除</w:t>
      </w:r>
      <w:r>
        <w:rPr>
          <w:color w:val="FF0000"/>
        </w:rPr>
        <w:t>D</w:t>
      </w:r>
      <w:r>
        <w:rPr>
          <w:color w:val="FF0000"/>
        </w:rPr>
        <w:t>项。故选</w:t>
      </w:r>
      <w:r>
        <w:rPr>
          <w:color w:val="FF0000"/>
        </w:rPr>
        <w:t>A</w:t>
      </w:r>
      <w:r>
        <w:rPr>
          <w:color w:val="FF0000"/>
        </w:rPr>
        <w:t>项。</w:t>
      </w:r>
    </w:p>
    <w:p w:rsidR="0062689F" w:rsidRDefault="00E02B37">
      <w:pPr>
        <w:spacing w:line="360" w:lineRule="auto"/>
        <w:jc w:val="left"/>
        <w:textAlignment w:val="center"/>
      </w:pPr>
      <w:r>
        <w:t>3</w:t>
      </w:r>
      <w:r>
        <w:t>．（</w:t>
      </w:r>
      <w:r>
        <w:t>2022·</w:t>
      </w:r>
      <w:r>
        <w:t>河南</w:t>
      </w:r>
      <w:r>
        <w:t>·</w:t>
      </w:r>
      <w:r>
        <w:t>模拟预测）孟德斯鸠在《论法的精神》中论及父亲对子女的监管权，他认为（未成年）子女尚不能运用理性去生活，因而在政治上还不能成为自由人。孟德斯鸠在此强调的是</w:t>
      </w:r>
    </w:p>
    <w:p w:rsidR="0062689F" w:rsidRDefault="00E02B37">
      <w:pPr>
        <w:tabs>
          <w:tab w:val="left" w:pos="4153"/>
        </w:tabs>
        <w:spacing w:line="360" w:lineRule="auto"/>
        <w:jc w:val="left"/>
        <w:textAlignment w:val="center"/>
      </w:pPr>
      <w:r>
        <w:t>A</w:t>
      </w:r>
      <w:r>
        <w:t>．理性是获得自由的前提</w:t>
      </w:r>
      <w:r>
        <w:tab/>
        <w:t>B</w:t>
      </w:r>
      <w:r>
        <w:t>．家庭是儿童教育的主体</w:t>
      </w:r>
    </w:p>
    <w:p w:rsidR="0062689F" w:rsidRDefault="00E02B37">
      <w:pPr>
        <w:tabs>
          <w:tab w:val="left" w:pos="4153"/>
        </w:tabs>
        <w:spacing w:line="360" w:lineRule="auto"/>
        <w:jc w:val="left"/>
        <w:textAlignment w:val="center"/>
      </w:pPr>
      <w:r>
        <w:t>C</w:t>
      </w:r>
      <w:r>
        <w:t>．情感经验比理性更可靠</w:t>
      </w:r>
      <w:r>
        <w:tab/>
        <w:t>D</w:t>
      </w:r>
      <w:r>
        <w:t>．父系家长权威不可侵犯</w:t>
      </w:r>
    </w:p>
    <w:p w:rsidR="0062689F" w:rsidRDefault="00E02B37">
      <w:pPr>
        <w:spacing w:line="360" w:lineRule="auto"/>
        <w:jc w:val="left"/>
        <w:textAlignment w:val="center"/>
        <w:rPr>
          <w:color w:val="FF0000"/>
        </w:rPr>
      </w:pPr>
      <w:r>
        <w:rPr>
          <w:color w:val="FF0000"/>
        </w:rPr>
        <w:t>【答案】</w:t>
      </w:r>
      <w:r>
        <w:rPr>
          <w:color w:val="FF0000"/>
        </w:rPr>
        <w:t>A</w:t>
      </w:r>
    </w:p>
    <w:p w:rsidR="0062689F" w:rsidRDefault="00E02B37">
      <w:pPr>
        <w:spacing w:line="360" w:lineRule="auto"/>
        <w:jc w:val="left"/>
        <w:textAlignment w:val="center"/>
        <w:rPr>
          <w:color w:val="FF0000"/>
        </w:rPr>
      </w:pPr>
      <w:r>
        <w:rPr>
          <w:color w:val="FF0000"/>
        </w:rPr>
        <w:t>【详解】</w:t>
      </w:r>
    </w:p>
    <w:p w:rsidR="0062689F" w:rsidRDefault="00E02B37">
      <w:pPr>
        <w:spacing w:line="360" w:lineRule="auto"/>
        <w:jc w:val="left"/>
        <w:textAlignment w:val="center"/>
        <w:rPr>
          <w:color w:val="FF0000"/>
        </w:rPr>
      </w:pPr>
      <w:r>
        <w:rPr>
          <w:color w:val="FF0000"/>
        </w:rPr>
        <w:t>本题考查启蒙思想，考查学生获取和解读材料信息的能力。孟德斯鸠认为未成年人必须得到监护，主要是</w:t>
      </w:r>
      <w:r>
        <w:rPr>
          <w:color w:val="FF0000"/>
        </w:rPr>
        <w:lastRenderedPageBreak/>
        <w:t>因为他（她）们尚不能运用理性生活，这说明在孟德斯鸠看来，理性是获得自由的前提，</w:t>
      </w:r>
      <w:r>
        <w:rPr>
          <w:color w:val="FF0000"/>
        </w:rPr>
        <w:t>A</w:t>
      </w:r>
      <w:r>
        <w:rPr>
          <w:color w:val="FF0000"/>
        </w:rPr>
        <w:t>项正确；材料并未涉及家庭教育和学校教育孰轻孰重的问题，排除</w:t>
      </w:r>
      <w:r>
        <w:rPr>
          <w:color w:val="FF0000"/>
        </w:rPr>
        <w:t>B</w:t>
      </w:r>
      <w:r>
        <w:rPr>
          <w:color w:val="FF0000"/>
        </w:rPr>
        <w:t>项；孟德斯鸠强调的是理性的重要性，而非情感经验的可靠性，排除</w:t>
      </w:r>
      <w:r>
        <w:rPr>
          <w:color w:val="FF0000"/>
        </w:rPr>
        <w:t>C</w:t>
      </w:r>
      <w:r>
        <w:rPr>
          <w:color w:val="FF0000"/>
        </w:rPr>
        <w:t>项；父系家长的权威仅限于子女无法运用理性的阶段，并非</w:t>
      </w:r>
      <w:r>
        <w:rPr>
          <w:color w:val="FF0000"/>
        </w:rPr>
        <w:t>“</w:t>
      </w:r>
      <w:r>
        <w:rPr>
          <w:color w:val="FF0000"/>
        </w:rPr>
        <w:t>不可侵犯</w:t>
      </w:r>
      <w:r>
        <w:rPr>
          <w:color w:val="FF0000"/>
        </w:rPr>
        <w:t>”</w:t>
      </w:r>
      <w:r>
        <w:rPr>
          <w:color w:val="FF0000"/>
        </w:rPr>
        <w:t>，排除</w:t>
      </w:r>
      <w:r>
        <w:rPr>
          <w:color w:val="FF0000"/>
        </w:rPr>
        <w:t>D</w:t>
      </w:r>
      <w:r>
        <w:rPr>
          <w:color w:val="FF0000"/>
        </w:rPr>
        <w:t>项。故选</w:t>
      </w:r>
      <w:r>
        <w:rPr>
          <w:color w:val="FF0000"/>
        </w:rPr>
        <w:t>A</w:t>
      </w:r>
      <w:r>
        <w:rPr>
          <w:color w:val="FF0000"/>
        </w:rPr>
        <w:t>项。</w:t>
      </w:r>
    </w:p>
    <w:p w:rsidR="0062689F" w:rsidRDefault="00E02B37">
      <w:pPr>
        <w:spacing w:line="360" w:lineRule="auto"/>
        <w:jc w:val="left"/>
        <w:textAlignment w:val="center"/>
      </w:pPr>
      <w:r>
        <w:t>4</w:t>
      </w:r>
      <w:r>
        <w:t>．</w:t>
      </w:r>
      <w:r>
        <w:t>（</w:t>
      </w:r>
      <w:r>
        <w:t>2022·</w:t>
      </w:r>
      <w:r>
        <w:t>广东</w:t>
      </w:r>
      <w:r>
        <w:t>·</w:t>
      </w:r>
      <w:r>
        <w:t>模拟预测）</w:t>
      </w:r>
      <w:r>
        <w:t>19</w:t>
      </w:r>
      <w:r>
        <w:t>世纪初，英国思想家欧文已经洞悉资本主义的剥削，认为私有制是万恶之源，提出消灭私有制、建立财产公有制度、权利平等和共同劳动的改革社会的理想主张。欧文的主张</w:t>
      </w:r>
    </w:p>
    <w:p w:rsidR="0062689F" w:rsidRDefault="00E02B37">
      <w:pPr>
        <w:tabs>
          <w:tab w:val="left" w:pos="4153"/>
        </w:tabs>
        <w:spacing w:line="360" w:lineRule="auto"/>
        <w:jc w:val="left"/>
        <w:textAlignment w:val="center"/>
      </w:pPr>
      <w:r>
        <w:t>A</w:t>
      </w:r>
      <w:r>
        <w:t>．为科学社会主义的形成提供了启发</w:t>
      </w:r>
      <w:r>
        <w:tab/>
        <w:t>B</w:t>
      </w:r>
      <w:r>
        <w:t>．是对马克思主义的继承与发展</w:t>
      </w:r>
    </w:p>
    <w:p w:rsidR="0062689F" w:rsidRDefault="00E02B37">
      <w:pPr>
        <w:tabs>
          <w:tab w:val="left" w:pos="4153"/>
        </w:tabs>
        <w:spacing w:line="360" w:lineRule="auto"/>
        <w:jc w:val="left"/>
        <w:textAlignment w:val="center"/>
      </w:pPr>
      <w:r>
        <w:t>C</w:t>
      </w:r>
      <w:r>
        <w:t>．指出了实现理想社会的正确道路</w:t>
      </w:r>
      <w:r>
        <w:tab/>
        <w:t>D</w:t>
      </w:r>
      <w:r>
        <w:t>．没有认清资本主义制度的本质</w:t>
      </w:r>
    </w:p>
    <w:p w:rsidR="0062689F" w:rsidRDefault="00E02B37">
      <w:pPr>
        <w:spacing w:line="360" w:lineRule="auto"/>
        <w:jc w:val="left"/>
        <w:textAlignment w:val="center"/>
        <w:rPr>
          <w:color w:val="FF0000"/>
        </w:rPr>
      </w:pPr>
      <w:r>
        <w:rPr>
          <w:color w:val="FF0000"/>
        </w:rPr>
        <w:t>【答案】</w:t>
      </w:r>
      <w:r>
        <w:rPr>
          <w:color w:val="FF0000"/>
        </w:rPr>
        <w:t>A</w:t>
      </w:r>
    </w:p>
    <w:p w:rsidR="0062689F" w:rsidRDefault="00E02B37">
      <w:pPr>
        <w:spacing w:line="360" w:lineRule="auto"/>
        <w:jc w:val="left"/>
        <w:textAlignment w:val="center"/>
        <w:rPr>
          <w:color w:val="FF0000"/>
        </w:rPr>
      </w:pPr>
      <w:r>
        <w:rPr>
          <w:color w:val="FF0000"/>
        </w:rPr>
        <w:t>【详解】</w:t>
      </w:r>
    </w:p>
    <w:p w:rsidR="0062689F" w:rsidRDefault="00E02B37">
      <w:pPr>
        <w:spacing w:line="360" w:lineRule="auto"/>
        <w:jc w:val="left"/>
        <w:textAlignment w:val="center"/>
      </w:pPr>
      <w:r>
        <w:rPr>
          <w:color w:val="FF0000"/>
        </w:rPr>
        <w:t>本题考查欧文的思想主张，考查学生获取和解读材料信息、运用所学知识分析历史现象的能力。根据材料信息可知，欧文对资本主义社会进行批判，对未来新社会做出了展望，这为科学社会主义的形成提供了重要启发，</w:t>
      </w:r>
      <w:r>
        <w:rPr>
          <w:color w:val="FF0000"/>
        </w:rPr>
        <w:t>A</w:t>
      </w:r>
      <w:r>
        <w:rPr>
          <w:color w:val="FF0000"/>
        </w:rPr>
        <w:t>项正确；</w:t>
      </w:r>
      <w:r>
        <w:rPr>
          <w:color w:val="FF0000"/>
        </w:rPr>
        <w:t>19</w:t>
      </w:r>
      <w:r>
        <w:rPr>
          <w:color w:val="FF0000"/>
        </w:rPr>
        <w:t>世纪初，马克思主义尚未诞生，排除</w:t>
      </w:r>
      <w:r>
        <w:rPr>
          <w:color w:val="FF0000"/>
        </w:rPr>
        <w:t>B</w:t>
      </w:r>
      <w:r>
        <w:rPr>
          <w:color w:val="FF0000"/>
        </w:rPr>
        <w:t>项；要想消灭资本主义，实现社会主义，必须经过武装斗争，材料中欧文没有认识到武装斗争的重要性，排除</w:t>
      </w:r>
      <w:r>
        <w:rPr>
          <w:color w:val="FF0000"/>
        </w:rPr>
        <w:t>C</w:t>
      </w:r>
      <w:r>
        <w:rPr>
          <w:color w:val="FF0000"/>
        </w:rPr>
        <w:t>项；欧文指出了</w:t>
      </w:r>
      <w:r>
        <w:rPr>
          <w:color w:val="FF0000"/>
        </w:rPr>
        <w:t>“</w:t>
      </w:r>
      <w:r>
        <w:rPr>
          <w:color w:val="FF0000"/>
        </w:rPr>
        <w:t>私有制是万恶之源</w:t>
      </w:r>
      <w:r>
        <w:rPr>
          <w:color w:val="FF0000"/>
        </w:rPr>
        <w:t>”</w:t>
      </w:r>
      <w:r>
        <w:rPr>
          <w:color w:val="FF0000"/>
        </w:rPr>
        <w:t>，这说明欧文对资本主义社会的本质有较为清晰的认识，排除</w:t>
      </w:r>
      <w:r>
        <w:rPr>
          <w:color w:val="FF0000"/>
        </w:rPr>
        <w:t>D</w:t>
      </w:r>
      <w:r>
        <w:rPr>
          <w:color w:val="FF0000"/>
        </w:rPr>
        <w:t>项。故选</w:t>
      </w:r>
      <w:r>
        <w:rPr>
          <w:color w:val="FF0000"/>
        </w:rPr>
        <w:t>A</w:t>
      </w:r>
      <w:r>
        <w:rPr>
          <w:color w:val="FF0000"/>
        </w:rPr>
        <w:t>项。</w:t>
      </w:r>
    </w:p>
    <w:p w:rsidR="0062689F" w:rsidRDefault="00E02B37">
      <w:pPr>
        <w:spacing w:line="360" w:lineRule="auto"/>
        <w:jc w:val="left"/>
        <w:textAlignment w:val="center"/>
      </w:pPr>
      <w:r>
        <w:t>5</w:t>
      </w:r>
      <w:r>
        <w:t>．（</w:t>
      </w:r>
      <w:r>
        <w:t>2022·</w:t>
      </w:r>
      <w:r>
        <w:t>湖北</w:t>
      </w:r>
      <w:r>
        <w:t>·</w:t>
      </w:r>
      <w:r>
        <w:t>模拟预测）</w:t>
      </w:r>
      <w:r>
        <w:t>19</w:t>
      </w:r>
      <w:r>
        <w:t>世纪以来，咖啡成为巴西赚取外汇的</w:t>
      </w:r>
      <w:r>
        <w:t>主要来源，有的咖啡种植者甚至</w:t>
      </w:r>
      <w:r>
        <w:t>“</w:t>
      </w:r>
      <w:r>
        <w:t>能在广阔富饶的庄园内收获帝国农作物的</w:t>
      </w:r>
      <w:r>
        <w:t>1</w:t>
      </w:r>
      <w:r>
        <w:t>．</w:t>
      </w:r>
      <w:r>
        <w:t>5%”</w:t>
      </w:r>
      <w:r>
        <w:t>。在国内咖啡利益集团及英国资本的投资下，巴西兴起了一个又一个铁路和港口建造高潮，到</w:t>
      </w:r>
      <w:r>
        <w:t>19</w:t>
      </w:r>
      <w:r>
        <w:t>世纪</w:t>
      </w:r>
      <w:r>
        <w:t>50</w:t>
      </w:r>
      <w:r>
        <w:t>年代，大量工业企业、银行、保险公司、殖民公司建立。这说明（</w:t>
      </w:r>
      <w:r>
        <w:rPr>
          <w:rFonts w:ascii="'Times New Roman'" w:eastAsia="'Times New Roman'" w:hAnsi="'Times New Roman'" w:cs="'Times New Roman'"/>
        </w:rPr>
        <w:t>       </w:t>
      </w:r>
      <w:r>
        <w:t>）</w:t>
      </w:r>
    </w:p>
    <w:p w:rsidR="0062689F" w:rsidRDefault="00E02B37">
      <w:pPr>
        <w:tabs>
          <w:tab w:val="left" w:pos="4153"/>
        </w:tabs>
        <w:spacing w:line="360" w:lineRule="auto"/>
        <w:jc w:val="left"/>
        <w:textAlignment w:val="center"/>
      </w:pPr>
      <w:r>
        <w:t>A</w:t>
      </w:r>
      <w:r>
        <w:t>．外国资本主导了工业化方向</w:t>
      </w:r>
      <w:r>
        <w:tab/>
        <w:t>B</w:t>
      </w:r>
      <w:r>
        <w:t>．巴西近代化隐藏巨大的风险</w:t>
      </w:r>
    </w:p>
    <w:p w:rsidR="0062689F" w:rsidRDefault="00E02B37">
      <w:pPr>
        <w:tabs>
          <w:tab w:val="left" w:pos="4153"/>
        </w:tabs>
        <w:spacing w:line="360" w:lineRule="auto"/>
        <w:jc w:val="left"/>
        <w:textAlignment w:val="center"/>
      </w:pPr>
      <w:r>
        <w:t>C</w:t>
      </w:r>
      <w:r>
        <w:t>．巴西形成了完整的工业体系</w:t>
      </w:r>
      <w:r>
        <w:tab/>
        <w:t>D</w:t>
      </w:r>
      <w:r>
        <w:t>．殖民扩张阻碍了巴西的发展</w:t>
      </w:r>
    </w:p>
    <w:p w:rsidR="0062689F" w:rsidRDefault="00E02B37">
      <w:pPr>
        <w:spacing w:line="360" w:lineRule="auto"/>
        <w:jc w:val="left"/>
        <w:textAlignment w:val="center"/>
        <w:rPr>
          <w:color w:val="FF0000"/>
        </w:rPr>
      </w:pPr>
      <w:r>
        <w:rPr>
          <w:color w:val="FF0000"/>
        </w:rPr>
        <w:t>【答案】</w:t>
      </w:r>
      <w:r>
        <w:rPr>
          <w:color w:val="FF0000"/>
        </w:rPr>
        <w:t>B</w:t>
      </w:r>
    </w:p>
    <w:p w:rsidR="0062689F" w:rsidRDefault="00E02B37">
      <w:pPr>
        <w:spacing w:line="360" w:lineRule="auto"/>
        <w:jc w:val="left"/>
        <w:textAlignment w:val="center"/>
        <w:rPr>
          <w:color w:val="FF0000"/>
        </w:rPr>
      </w:pPr>
      <w:r>
        <w:rPr>
          <w:color w:val="FF0000"/>
        </w:rPr>
        <w:t>【详解】</w:t>
      </w:r>
    </w:p>
    <w:p w:rsidR="0062689F" w:rsidRDefault="00E02B37">
      <w:pPr>
        <w:spacing w:line="360" w:lineRule="auto"/>
        <w:jc w:val="left"/>
        <w:textAlignment w:val="center"/>
        <w:rPr>
          <w:color w:val="FF0000"/>
        </w:rPr>
      </w:pPr>
      <w:r>
        <w:rPr>
          <w:color w:val="FF0000"/>
        </w:rPr>
        <w:t>巴西咖啡种植是为了满足英国的需要，而且随后据此建立了大量工业企业、银行、保险公司、殖民公司建立，这种经济带有明显大半殖民地化</w:t>
      </w:r>
      <w:r>
        <w:rPr>
          <w:color w:val="FF0000"/>
        </w:rPr>
        <w:t>特征，意味着巴西近代化隐藏着巨大的风险，</w:t>
      </w:r>
      <w:r>
        <w:rPr>
          <w:color w:val="FF0000"/>
        </w:rPr>
        <w:t>B</w:t>
      </w:r>
      <w:r>
        <w:rPr>
          <w:color w:val="FF0000"/>
        </w:rPr>
        <w:t>项正确；</w:t>
      </w:r>
      <w:r>
        <w:rPr>
          <w:color w:val="FF0000"/>
        </w:rPr>
        <w:t>A</w:t>
      </w:r>
      <w:r>
        <w:rPr>
          <w:color w:val="FF0000"/>
        </w:rPr>
        <w:t>项错在</w:t>
      </w:r>
      <w:r>
        <w:rPr>
          <w:color w:val="FF0000"/>
        </w:rPr>
        <w:t>“</w:t>
      </w:r>
      <w:r>
        <w:rPr>
          <w:color w:val="FF0000"/>
        </w:rPr>
        <w:t>主导</w:t>
      </w:r>
      <w:r>
        <w:rPr>
          <w:color w:val="FF0000"/>
        </w:rPr>
        <w:t>”</w:t>
      </w:r>
      <w:r>
        <w:rPr>
          <w:color w:val="FF0000"/>
        </w:rPr>
        <w:t>，排除</w:t>
      </w:r>
      <w:r>
        <w:rPr>
          <w:color w:val="FF0000"/>
        </w:rPr>
        <w:t>A</w:t>
      </w:r>
      <w:r>
        <w:rPr>
          <w:color w:val="FF0000"/>
        </w:rPr>
        <w:t>项；根据材料无法看出当时巴西形成了完整的工业体系，排除</w:t>
      </w:r>
      <w:r>
        <w:rPr>
          <w:color w:val="FF0000"/>
        </w:rPr>
        <w:t>C</w:t>
      </w:r>
      <w:r>
        <w:rPr>
          <w:color w:val="FF0000"/>
        </w:rPr>
        <w:t>项；巴西的经济得到了发展，排除</w:t>
      </w:r>
      <w:r>
        <w:rPr>
          <w:color w:val="FF0000"/>
        </w:rPr>
        <w:t>D</w:t>
      </w:r>
      <w:r>
        <w:rPr>
          <w:color w:val="FF0000"/>
        </w:rPr>
        <w:t>项。故选</w:t>
      </w:r>
      <w:r>
        <w:rPr>
          <w:color w:val="FF0000"/>
        </w:rPr>
        <w:t>B</w:t>
      </w:r>
      <w:r>
        <w:rPr>
          <w:color w:val="FF0000"/>
        </w:rPr>
        <w:t>项。</w:t>
      </w:r>
    </w:p>
    <w:p w:rsidR="0062689F" w:rsidRDefault="00E02B37">
      <w:pPr>
        <w:spacing w:line="360" w:lineRule="auto"/>
        <w:jc w:val="left"/>
        <w:textAlignment w:val="center"/>
      </w:pPr>
      <w:r>
        <w:rPr>
          <w:rFonts w:hint="eastAsia"/>
        </w:rPr>
        <w:t>6</w:t>
      </w:r>
      <w:r>
        <w:t>．（</w:t>
      </w:r>
      <w:r>
        <w:t>2022·</w:t>
      </w:r>
      <w:r>
        <w:t>河南</w:t>
      </w:r>
      <w:r>
        <w:t>·</w:t>
      </w:r>
      <w:r>
        <w:t>模拟预测）阅读材料，完成下列要求。</w:t>
      </w:r>
    </w:p>
    <w:p w:rsidR="0062689F" w:rsidRDefault="00E02B37">
      <w:pPr>
        <w:spacing w:line="360" w:lineRule="auto"/>
        <w:jc w:val="left"/>
        <w:textAlignment w:val="center"/>
        <w:rPr>
          <w:rFonts w:ascii="'Times New Roman'" w:eastAsia="'Times New Roman'" w:hAnsi="'Times New Roman'" w:cs="'Times New Roman'"/>
        </w:rPr>
      </w:pPr>
      <w:r>
        <w:rPr>
          <w:rFonts w:ascii="楷体" w:eastAsia="楷体" w:hAnsi="楷体" w:cs="楷体"/>
        </w:rPr>
        <w:t>材料一</w:t>
      </w:r>
      <w:r>
        <w:rPr>
          <w:rFonts w:ascii="'Times New Roman'" w:eastAsia="'Times New Roman'" w:hAnsi="'Times New Roman'" w:cs="'Times New Roman'"/>
        </w:rPr>
        <w:t>   </w:t>
      </w:r>
      <w:r>
        <w:rPr>
          <w:rFonts w:ascii="楷体" w:eastAsia="楷体" w:hAnsi="楷体" w:cs="楷体"/>
        </w:rPr>
        <w:t>伏尔泰十分赞赏中国通过科举和所谓根据个人品德才干遴选官员的制度。他在《风俗论》和《路易</w:t>
      </w:r>
      <w:r>
        <w:rPr>
          <w:rFonts w:ascii="楷体" w:eastAsia="楷体" w:hAnsi="楷体" w:cs="楷体"/>
        </w:rPr>
        <w:lastRenderedPageBreak/>
        <w:t>十四时代》都有所谓举贤授能的论评，他认为中国皇帝是能洞察下情、任人唯贤的，因此不乏溢美之辞，称颂中国皇帝是：</w:t>
      </w:r>
      <w:r>
        <w:rPr>
          <w:rFonts w:ascii="楷体" w:eastAsia="楷体" w:hAnsi="楷体" w:cs="楷体"/>
        </w:rPr>
        <w:t>“</w:t>
      </w:r>
      <w:r>
        <w:rPr>
          <w:rFonts w:ascii="楷体" w:eastAsia="楷体" w:hAnsi="楷体" w:cs="楷体"/>
        </w:rPr>
        <w:t>以善良仁慈、行高德远而驰名遐迩的君主。</w:t>
      </w:r>
      <w:r>
        <w:rPr>
          <w:rFonts w:ascii="楷体" w:eastAsia="楷体" w:hAnsi="楷体" w:cs="楷体"/>
        </w:rPr>
        <w:t>”</w:t>
      </w:r>
      <w:r>
        <w:rPr>
          <w:rFonts w:ascii="楷体" w:eastAsia="楷体" w:hAnsi="楷体" w:cs="楷体"/>
        </w:rPr>
        <w:t>总之，</w:t>
      </w:r>
      <w:r>
        <w:rPr>
          <w:rFonts w:ascii="楷体" w:eastAsia="楷体" w:hAnsi="楷体" w:cs="楷体"/>
        </w:rPr>
        <w:t>“</w:t>
      </w:r>
      <w:r>
        <w:rPr>
          <w:rFonts w:ascii="楷体" w:eastAsia="楷体" w:hAnsi="楷体" w:cs="楷体"/>
        </w:rPr>
        <w:t>有一个开明的君主，佐</w:t>
      </w:r>
      <w:r>
        <w:rPr>
          <w:rFonts w:ascii="楷体" w:eastAsia="楷体" w:hAnsi="楷体" w:cs="楷体"/>
        </w:rPr>
        <w:t>以通过考试或由于德行而选拔出来的官吏，奉行完善的法律，并以纯洁的道德来团结人民</w:t>
      </w:r>
      <w:r>
        <w:rPr>
          <w:rFonts w:ascii="楷体" w:eastAsia="楷体" w:hAnsi="楷体" w:cs="楷体"/>
        </w:rPr>
        <w:t>”</w:t>
      </w:r>
      <w:r>
        <w:rPr>
          <w:rFonts w:ascii="楷体" w:eastAsia="楷体" w:hAnsi="楷体" w:cs="楷体"/>
        </w:rPr>
        <w:t>，这是伏尔泰从东方世界所看到的中国，确切地说是他从神秘而遥远的东方所</w:t>
      </w:r>
      <w:r>
        <w:rPr>
          <w:rFonts w:ascii="楷体" w:eastAsia="楷体" w:hAnsi="楷体" w:cs="楷体"/>
        </w:rPr>
        <w:t>“</w:t>
      </w:r>
      <w:r>
        <w:rPr>
          <w:rFonts w:ascii="楷体" w:eastAsia="楷体" w:hAnsi="楷体" w:cs="楷体"/>
        </w:rPr>
        <w:t>构想</w:t>
      </w:r>
      <w:r>
        <w:rPr>
          <w:rFonts w:ascii="楷体" w:eastAsia="楷体" w:hAnsi="楷体" w:cs="楷体"/>
        </w:rPr>
        <w:t>”</w:t>
      </w:r>
      <w:r>
        <w:rPr>
          <w:rFonts w:ascii="楷体" w:eastAsia="楷体" w:hAnsi="楷体" w:cs="楷体"/>
        </w:rPr>
        <w:t>出来的中国，是他心目中的理想国。</w:t>
      </w:r>
    </w:p>
    <w:p w:rsidR="0062689F" w:rsidRDefault="00E02B37">
      <w:pPr>
        <w:spacing w:line="360" w:lineRule="auto"/>
        <w:ind w:firstLine="420"/>
        <w:jc w:val="right"/>
        <w:textAlignment w:val="center"/>
        <w:rPr>
          <w:rFonts w:ascii="楷体" w:eastAsia="楷体" w:hAnsi="楷体" w:cs="楷体"/>
        </w:rPr>
      </w:pPr>
      <w:r>
        <w:rPr>
          <w:rFonts w:ascii="楷体" w:eastAsia="楷体" w:hAnsi="楷体" w:cs="楷体"/>
        </w:rPr>
        <w:t>——</w:t>
      </w:r>
      <w:r>
        <w:rPr>
          <w:rFonts w:ascii="楷体" w:eastAsia="楷体" w:hAnsi="楷体" w:cs="楷体"/>
        </w:rPr>
        <w:t>摘编自钱林森《伏尔泰与中国文化》</w:t>
      </w:r>
    </w:p>
    <w:p w:rsidR="0062689F" w:rsidRDefault="00E02B37">
      <w:pPr>
        <w:spacing w:line="360" w:lineRule="auto"/>
        <w:jc w:val="left"/>
        <w:textAlignment w:val="center"/>
        <w:rPr>
          <w:rFonts w:ascii="楷体" w:eastAsia="楷体" w:hAnsi="楷体" w:cs="楷体"/>
        </w:rPr>
      </w:pPr>
      <w:r>
        <w:rPr>
          <w:rFonts w:ascii="楷体" w:eastAsia="楷体" w:hAnsi="楷体" w:cs="楷体"/>
        </w:rPr>
        <w:t>材料二</w:t>
      </w:r>
      <w:r>
        <w:rPr>
          <w:rFonts w:ascii="'Times New Roman'" w:eastAsia="'Times New Roman'" w:hAnsi="'Times New Roman'" w:cs="'Times New Roman'"/>
        </w:rPr>
        <w:t>   </w:t>
      </w:r>
      <w:r>
        <w:t>1901</w:t>
      </w:r>
      <w:r>
        <w:rPr>
          <w:rFonts w:ascii="楷体" w:eastAsia="楷体" w:hAnsi="楷体" w:cs="楷体"/>
        </w:rPr>
        <w:t>年</w:t>
      </w:r>
      <w:r>
        <w:t>8</w:t>
      </w:r>
      <w:r>
        <w:rPr>
          <w:rFonts w:ascii="楷体" w:eastAsia="楷体" w:hAnsi="楷体" w:cs="楷体"/>
        </w:rPr>
        <w:t>月，清廷颁布上谕，承认科举</w:t>
      </w:r>
      <w:r>
        <w:rPr>
          <w:rFonts w:ascii="楷体" w:eastAsia="楷体" w:hAnsi="楷体" w:cs="楷体"/>
        </w:rPr>
        <w:t>“</w:t>
      </w:r>
      <w:r>
        <w:rPr>
          <w:rFonts w:ascii="楷体" w:eastAsia="楷体" w:hAnsi="楷体" w:cs="楷体"/>
        </w:rPr>
        <w:t>流弊日深，急宜讲求实学，挽回积习</w:t>
      </w:r>
      <w:r>
        <w:rPr>
          <w:rFonts w:ascii="楷体" w:eastAsia="楷体" w:hAnsi="楷体" w:cs="楷体"/>
        </w:rPr>
        <w:t>”</w:t>
      </w:r>
      <w:r>
        <w:rPr>
          <w:rFonts w:ascii="楷体" w:eastAsia="楷体" w:hAnsi="楷体" w:cs="楷体"/>
        </w:rPr>
        <w:t>，明确科举考试，引导士子、官吏重视政治与实事，以求真务实。</w:t>
      </w:r>
      <w:r>
        <w:t>1903</w:t>
      </w:r>
      <w:r>
        <w:rPr>
          <w:rFonts w:ascii="楷体" w:eastAsia="楷体" w:hAnsi="楷体" w:cs="楷体"/>
        </w:rPr>
        <w:t>年</w:t>
      </w:r>
      <w:r>
        <w:t>3</w:t>
      </w:r>
      <w:r>
        <w:rPr>
          <w:rFonts w:ascii="楷体" w:eastAsia="楷体" w:hAnsi="楷体" w:cs="楷体"/>
        </w:rPr>
        <w:t>月，袁世凯、张之洞《奏请递减科举折》称：</w:t>
      </w:r>
      <w:r>
        <w:rPr>
          <w:rFonts w:ascii="楷体" w:eastAsia="楷体" w:hAnsi="楷体" w:cs="楷体"/>
        </w:rPr>
        <w:t>“</w:t>
      </w:r>
      <w:r>
        <w:rPr>
          <w:rFonts w:ascii="楷体" w:eastAsia="楷体" w:hAnsi="楷体" w:cs="楷体"/>
        </w:rPr>
        <w:t>科举一日不废，即学校一日不能大兴</w:t>
      </w:r>
      <w:r>
        <w:rPr>
          <w:rFonts w:ascii="楷体" w:eastAsia="楷体" w:hAnsi="楷体" w:cs="楷体"/>
        </w:rPr>
        <w:t>;</w:t>
      </w:r>
      <w:r>
        <w:rPr>
          <w:rFonts w:ascii="楷体" w:eastAsia="楷体" w:hAnsi="楷体" w:cs="楷体"/>
        </w:rPr>
        <w:t>士子永远无实在之学问，国家永远无救时之人才</w:t>
      </w:r>
      <w:r>
        <w:rPr>
          <w:rFonts w:ascii="楷体" w:eastAsia="楷体" w:hAnsi="楷体" w:cs="楷体"/>
        </w:rPr>
        <w:t>;</w:t>
      </w:r>
      <w:r>
        <w:rPr>
          <w:rFonts w:ascii="楷体" w:eastAsia="楷体" w:hAnsi="楷体" w:cs="楷体"/>
        </w:rPr>
        <w:t>中国永远</w:t>
      </w:r>
      <w:r>
        <w:rPr>
          <w:rFonts w:ascii="楷体" w:eastAsia="楷体" w:hAnsi="楷体" w:cs="楷体"/>
        </w:rPr>
        <w:t>不能进于富强，即永远不能争衡于各国。</w:t>
      </w:r>
      <w:r>
        <w:rPr>
          <w:rFonts w:ascii="楷体" w:eastAsia="楷体" w:hAnsi="楷体" w:cs="楷体"/>
        </w:rPr>
        <w:t>”</w:t>
      </w:r>
      <w:r>
        <w:t>1905</w:t>
      </w:r>
      <w:r>
        <w:rPr>
          <w:rFonts w:ascii="楷体" w:eastAsia="楷体" w:hAnsi="楷体" w:cs="楷体"/>
        </w:rPr>
        <w:t>年</w:t>
      </w:r>
      <w:r>
        <w:t>8</w:t>
      </w:r>
      <w:r>
        <w:rPr>
          <w:rFonts w:ascii="楷体" w:eastAsia="楷体" w:hAnsi="楷体" w:cs="楷体"/>
        </w:rPr>
        <w:t>月，由于日本在日俄战争中的胜利已成定局，引起中国舆论的．极大关注，立即废除科举制的呼声大涨。由袁世凯领衔会同张之洞等地方督抚奏请立停科举，推广学堂，得到清廷的批准。在中国历史上延续一千三百多年的科举制宣告结束。</w:t>
      </w:r>
    </w:p>
    <w:p w:rsidR="0062689F" w:rsidRDefault="00E02B37">
      <w:pPr>
        <w:spacing w:line="360" w:lineRule="auto"/>
        <w:ind w:firstLine="420"/>
        <w:jc w:val="right"/>
        <w:textAlignment w:val="center"/>
        <w:rPr>
          <w:rFonts w:ascii="楷体" w:eastAsia="楷体" w:hAnsi="楷体" w:cs="楷体"/>
        </w:rPr>
      </w:pPr>
      <w:r>
        <w:rPr>
          <w:rFonts w:ascii="楷体" w:eastAsia="楷体" w:hAnsi="楷体" w:cs="楷体"/>
        </w:rPr>
        <w:t>——</w:t>
      </w:r>
      <w:r>
        <w:rPr>
          <w:rFonts w:ascii="楷体" w:eastAsia="楷体" w:hAnsi="楷体" w:cs="楷体"/>
        </w:rPr>
        <w:t>摘编自张海鹏主编《中国近代通史》等</w:t>
      </w:r>
    </w:p>
    <w:p w:rsidR="0062689F" w:rsidRDefault="00E02B37">
      <w:pPr>
        <w:spacing w:line="360" w:lineRule="auto"/>
        <w:jc w:val="left"/>
        <w:textAlignment w:val="center"/>
      </w:pPr>
      <w:r>
        <w:t>（</w:t>
      </w:r>
      <w:r>
        <w:t>1</w:t>
      </w:r>
      <w:r>
        <w:t>）根据材料一并结合所学知识，概括伏尔泰对中国科举制的态度并分析其原因。</w:t>
      </w:r>
    </w:p>
    <w:p w:rsidR="0062689F" w:rsidRDefault="00E02B37">
      <w:pPr>
        <w:spacing w:line="360" w:lineRule="auto"/>
        <w:jc w:val="left"/>
        <w:textAlignment w:val="center"/>
      </w:pPr>
      <w:r>
        <w:t>（</w:t>
      </w:r>
      <w:r>
        <w:t>2</w:t>
      </w:r>
      <w:r>
        <w:t>）根据材料二并结合所学知识，说明清廷废除科举制度的背景。</w:t>
      </w:r>
    </w:p>
    <w:p w:rsidR="0062689F" w:rsidRDefault="00E02B37">
      <w:pPr>
        <w:spacing w:line="360" w:lineRule="auto"/>
        <w:jc w:val="left"/>
        <w:textAlignment w:val="center"/>
      </w:pPr>
      <w:r>
        <w:t>（</w:t>
      </w:r>
      <w:r>
        <w:t>3</w:t>
      </w:r>
      <w:r>
        <w:t>）根据材料一、二并结合所学知识，说明看待科举制度的正确态度。</w:t>
      </w:r>
    </w:p>
    <w:p w:rsidR="0062689F" w:rsidRDefault="00E02B37">
      <w:pPr>
        <w:spacing w:line="360" w:lineRule="auto"/>
        <w:jc w:val="left"/>
        <w:textAlignment w:val="center"/>
        <w:rPr>
          <w:color w:val="FF0000"/>
        </w:rPr>
      </w:pPr>
      <w:r>
        <w:rPr>
          <w:color w:val="FF0000"/>
        </w:rPr>
        <w:t>【答案】（</w:t>
      </w:r>
      <w:r>
        <w:rPr>
          <w:color w:val="FF0000"/>
        </w:rPr>
        <w:t>1</w:t>
      </w:r>
      <w:r>
        <w:rPr>
          <w:color w:val="FF0000"/>
        </w:rPr>
        <w:t>）态度：大加赞扬。（言之成理即可）</w:t>
      </w:r>
    </w:p>
    <w:p w:rsidR="0062689F" w:rsidRDefault="00E02B37">
      <w:pPr>
        <w:spacing w:line="360" w:lineRule="auto"/>
        <w:jc w:val="left"/>
        <w:textAlignment w:val="center"/>
        <w:rPr>
          <w:color w:val="FF0000"/>
        </w:rPr>
      </w:pPr>
      <w:r>
        <w:rPr>
          <w:color w:val="FF0000"/>
        </w:rPr>
        <w:t>原因：反对法国等级制度的需要</w:t>
      </w:r>
      <w:r>
        <w:rPr>
          <w:color w:val="FF0000"/>
        </w:rPr>
        <w:t>;</w:t>
      </w:r>
      <w:r>
        <w:rPr>
          <w:color w:val="FF0000"/>
        </w:rPr>
        <w:t>宣扬启蒙思想的需要</w:t>
      </w:r>
      <w:r>
        <w:rPr>
          <w:color w:val="FF0000"/>
        </w:rPr>
        <w:t>;</w:t>
      </w:r>
      <w:r>
        <w:rPr>
          <w:color w:val="FF0000"/>
        </w:rPr>
        <w:t>科举制能够选贤任能</w:t>
      </w:r>
      <w:r>
        <w:rPr>
          <w:color w:val="FF0000"/>
        </w:rPr>
        <w:t>;</w:t>
      </w:r>
      <w:r>
        <w:rPr>
          <w:color w:val="FF0000"/>
        </w:rPr>
        <w:t>科举具有开放性</w:t>
      </w:r>
      <w:r>
        <w:rPr>
          <w:color w:val="FF0000"/>
        </w:rPr>
        <w:t>;</w:t>
      </w:r>
      <w:r>
        <w:rPr>
          <w:color w:val="FF0000"/>
        </w:rPr>
        <w:t>科举制的公平公正</w:t>
      </w:r>
      <w:r>
        <w:rPr>
          <w:color w:val="FF0000"/>
        </w:rPr>
        <w:t>;</w:t>
      </w:r>
      <w:r>
        <w:rPr>
          <w:color w:val="FF0000"/>
        </w:rPr>
        <w:t>对中国了解不够深人。（任答</w:t>
      </w:r>
      <w:r>
        <w:rPr>
          <w:color w:val="FF0000"/>
        </w:rPr>
        <w:t>5</w:t>
      </w:r>
      <w:r>
        <w:rPr>
          <w:color w:val="FF0000"/>
        </w:rPr>
        <w:t>点，言之成理即可）</w:t>
      </w:r>
    </w:p>
    <w:p w:rsidR="0062689F" w:rsidRDefault="00E02B37">
      <w:pPr>
        <w:spacing w:line="360" w:lineRule="auto"/>
        <w:jc w:val="left"/>
        <w:textAlignment w:val="center"/>
        <w:rPr>
          <w:color w:val="FF0000"/>
        </w:rPr>
      </w:pPr>
      <w:r>
        <w:rPr>
          <w:color w:val="FF0000"/>
        </w:rPr>
        <w:t>（</w:t>
      </w:r>
      <w:r>
        <w:rPr>
          <w:color w:val="FF0000"/>
        </w:rPr>
        <w:t>2</w:t>
      </w:r>
      <w:r>
        <w:rPr>
          <w:color w:val="FF0000"/>
        </w:rPr>
        <w:t>）背景：民族危机严重</w:t>
      </w:r>
      <w:r>
        <w:rPr>
          <w:color w:val="FF0000"/>
        </w:rPr>
        <w:t>;</w:t>
      </w:r>
      <w:r>
        <w:rPr>
          <w:color w:val="FF0000"/>
        </w:rPr>
        <w:t>清末新政实施</w:t>
      </w:r>
      <w:r>
        <w:rPr>
          <w:color w:val="FF0000"/>
        </w:rPr>
        <w:t>;</w:t>
      </w:r>
      <w:r>
        <w:rPr>
          <w:color w:val="FF0000"/>
        </w:rPr>
        <w:t>科举制不能适应时代的需要</w:t>
      </w:r>
      <w:r>
        <w:rPr>
          <w:color w:val="FF0000"/>
        </w:rPr>
        <w:t>;</w:t>
      </w:r>
      <w:r>
        <w:rPr>
          <w:color w:val="FF0000"/>
        </w:rPr>
        <w:t>新式学堂大量出现．</w:t>
      </w:r>
      <w:r>
        <w:rPr>
          <w:color w:val="FF0000"/>
        </w:rPr>
        <w:t>;</w:t>
      </w:r>
      <w:r>
        <w:rPr>
          <w:color w:val="FF0000"/>
        </w:rPr>
        <w:t>日俄战争日本获胜</w:t>
      </w:r>
      <w:r>
        <w:rPr>
          <w:color w:val="FF0000"/>
        </w:rPr>
        <w:t>;</w:t>
      </w:r>
      <w:r>
        <w:rPr>
          <w:color w:val="FF0000"/>
        </w:rPr>
        <w:t>官民积极呼吁。（任答</w:t>
      </w:r>
      <w:r>
        <w:rPr>
          <w:color w:val="FF0000"/>
        </w:rPr>
        <w:t>4</w:t>
      </w:r>
      <w:r>
        <w:rPr>
          <w:color w:val="FF0000"/>
        </w:rPr>
        <w:t>点，言之成理即可）</w:t>
      </w:r>
    </w:p>
    <w:p w:rsidR="0062689F" w:rsidRDefault="00E02B37">
      <w:pPr>
        <w:spacing w:line="360" w:lineRule="auto"/>
        <w:jc w:val="left"/>
        <w:textAlignment w:val="center"/>
        <w:rPr>
          <w:color w:val="FF0000"/>
        </w:rPr>
      </w:pPr>
      <w:r>
        <w:rPr>
          <w:color w:val="FF0000"/>
        </w:rPr>
        <w:t>（</w:t>
      </w:r>
      <w:r>
        <w:rPr>
          <w:color w:val="FF0000"/>
        </w:rPr>
        <w:t>3</w:t>
      </w:r>
      <w:r>
        <w:rPr>
          <w:color w:val="FF0000"/>
        </w:rPr>
        <w:t>）态度：应历史地看待科举制度，不应盲目地肯定或否定</w:t>
      </w:r>
      <w:r>
        <w:rPr>
          <w:color w:val="FF0000"/>
        </w:rPr>
        <w:t>;</w:t>
      </w:r>
      <w:r>
        <w:rPr>
          <w:color w:val="FF0000"/>
        </w:rPr>
        <w:t>将科举制的积极作用和消极作用区分开来</w:t>
      </w:r>
      <w:r>
        <w:rPr>
          <w:color w:val="FF0000"/>
        </w:rPr>
        <w:t>;</w:t>
      </w:r>
      <w:r>
        <w:rPr>
          <w:color w:val="FF0000"/>
        </w:rPr>
        <w:t>借鉴其精华，摒弃其消极因素。（言之成理即可）</w:t>
      </w:r>
    </w:p>
    <w:p w:rsidR="0062689F" w:rsidRDefault="00E02B37">
      <w:pPr>
        <w:spacing w:line="360" w:lineRule="auto"/>
        <w:jc w:val="left"/>
        <w:textAlignment w:val="center"/>
        <w:rPr>
          <w:color w:val="FF0000"/>
        </w:rPr>
      </w:pPr>
      <w:r>
        <w:rPr>
          <w:color w:val="FF0000"/>
        </w:rPr>
        <w:t>【详解】</w:t>
      </w:r>
    </w:p>
    <w:p w:rsidR="0062689F" w:rsidRDefault="00E02B37">
      <w:pPr>
        <w:spacing w:line="360" w:lineRule="auto"/>
        <w:jc w:val="left"/>
        <w:textAlignment w:val="center"/>
        <w:rPr>
          <w:color w:val="FF0000"/>
        </w:rPr>
      </w:pPr>
      <w:r>
        <w:rPr>
          <w:color w:val="FF0000"/>
        </w:rPr>
        <w:t>（</w:t>
      </w:r>
      <w:r>
        <w:rPr>
          <w:color w:val="FF0000"/>
        </w:rPr>
        <w:t>1</w:t>
      </w:r>
      <w:r>
        <w:rPr>
          <w:color w:val="FF0000"/>
        </w:rPr>
        <w:t>）态度：根据</w:t>
      </w:r>
      <w:r>
        <w:rPr>
          <w:color w:val="FF0000"/>
        </w:rPr>
        <w:t>材料</w:t>
      </w:r>
      <w:r>
        <w:rPr>
          <w:color w:val="FF0000"/>
        </w:rPr>
        <w:t>“</w:t>
      </w:r>
      <w:r>
        <w:rPr>
          <w:color w:val="FF0000"/>
        </w:rPr>
        <w:t>伏尔泰十分赞赏中国通过科举和所谓根据个人品德才干遴选官员的制度</w:t>
      </w:r>
      <w:r>
        <w:rPr>
          <w:color w:val="FF0000"/>
        </w:rPr>
        <w:t>”</w:t>
      </w:r>
      <w:r>
        <w:rPr>
          <w:color w:val="FF0000"/>
        </w:rPr>
        <w:t>可知，伏尔泰对中国科举制的态度是大加赞扬。原因：根据所学知识可知，伏尔泰是启蒙运动的代表人物，伏尔泰对中国科举制大加赞扬，适应了反对法国等级制度的需要</w:t>
      </w:r>
      <w:r>
        <w:rPr>
          <w:color w:val="FF0000"/>
        </w:rPr>
        <w:t>;</w:t>
      </w:r>
      <w:r>
        <w:rPr>
          <w:color w:val="FF0000"/>
        </w:rPr>
        <w:t>宣扬启蒙思想的需要</w:t>
      </w:r>
      <w:r>
        <w:rPr>
          <w:color w:val="FF0000"/>
        </w:rPr>
        <w:t>;</w:t>
      </w:r>
      <w:r>
        <w:rPr>
          <w:color w:val="FF0000"/>
        </w:rPr>
        <w:t>根据材料</w:t>
      </w:r>
      <w:r>
        <w:rPr>
          <w:color w:val="FF0000"/>
        </w:rPr>
        <w:t>“</w:t>
      </w:r>
      <w:r>
        <w:rPr>
          <w:color w:val="FF0000"/>
        </w:rPr>
        <w:t>伏尔泰十分赞赏中国通过科举和所谓根据个人品德才干遴选官员的制度。他在《风俗论》和《路易十四时代》都有所谓举贤授能的论评</w:t>
      </w:r>
      <w:r>
        <w:rPr>
          <w:color w:val="FF0000"/>
        </w:rPr>
        <w:t>”</w:t>
      </w:r>
      <w:r>
        <w:rPr>
          <w:color w:val="FF0000"/>
        </w:rPr>
        <w:t>并结合所学知识可知，科举制能够选贤任能</w:t>
      </w:r>
      <w:r>
        <w:rPr>
          <w:color w:val="FF0000"/>
        </w:rPr>
        <w:t>;</w:t>
      </w:r>
      <w:r>
        <w:rPr>
          <w:color w:val="FF0000"/>
        </w:rPr>
        <w:t>科举具有开放性</w:t>
      </w:r>
      <w:r>
        <w:rPr>
          <w:color w:val="FF0000"/>
        </w:rPr>
        <w:t>;</w:t>
      </w:r>
      <w:r>
        <w:rPr>
          <w:color w:val="FF0000"/>
        </w:rPr>
        <w:t>科举制的公平公正</w:t>
      </w:r>
      <w:r>
        <w:rPr>
          <w:color w:val="FF0000"/>
        </w:rPr>
        <w:t>;</w:t>
      </w:r>
      <w:r>
        <w:rPr>
          <w:color w:val="FF0000"/>
        </w:rPr>
        <w:t>根据材料</w:t>
      </w:r>
      <w:r>
        <w:rPr>
          <w:color w:val="FF0000"/>
        </w:rPr>
        <w:t>“</w:t>
      </w:r>
      <w:r>
        <w:rPr>
          <w:color w:val="FF0000"/>
        </w:rPr>
        <w:t>这是伏尔泰从东方世界所看到的中国，确切地说是他从神秘而遥</w:t>
      </w:r>
      <w:r>
        <w:rPr>
          <w:color w:val="FF0000"/>
        </w:rPr>
        <w:t>远的东方所</w:t>
      </w:r>
      <w:r>
        <w:rPr>
          <w:color w:val="FF0000"/>
        </w:rPr>
        <w:t>‘</w:t>
      </w:r>
      <w:r>
        <w:rPr>
          <w:color w:val="FF0000"/>
        </w:rPr>
        <w:t>构想</w:t>
      </w:r>
      <w:r>
        <w:rPr>
          <w:color w:val="FF0000"/>
        </w:rPr>
        <w:t>’</w:t>
      </w:r>
      <w:r>
        <w:rPr>
          <w:color w:val="FF0000"/>
        </w:rPr>
        <w:t>出来的中国，是他心目中的理</w:t>
      </w:r>
      <w:r>
        <w:rPr>
          <w:color w:val="FF0000"/>
        </w:rPr>
        <w:lastRenderedPageBreak/>
        <w:t>想国</w:t>
      </w:r>
      <w:r>
        <w:rPr>
          <w:color w:val="FF0000"/>
        </w:rPr>
        <w:t>”</w:t>
      </w:r>
      <w:r>
        <w:rPr>
          <w:color w:val="FF0000"/>
        </w:rPr>
        <w:t>并结合所学知识可知，对中国了解不够深人。</w:t>
      </w:r>
    </w:p>
    <w:p w:rsidR="0062689F" w:rsidRDefault="00E02B37">
      <w:pPr>
        <w:spacing w:line="360" w:lineRule="auto"/>
        <w:jc w:val="left"/>
        <w:textAlignment w:val="center"/>
        <w:rPr>
          <w:color w:val="FF0000"/>
        </w:rPr>
      </w:pPr>
      <w:r>
        <w:rPr>
          <w:color w:val="FF0000"/>
        </w:rPr>
        <w:t>（</w:t>
      </w:r>
      <w:r>
        <w:rPr>
          <w:color w:val="FF0000"/>
        </w:rPr>
        <w:t>2</w:t>
      </w:r>
      <w:r>
        <w:rPr>
          <w:color w:val="FF0000"/>
        </w:rPr>
        <w:t>）背景：根据材料时间</w:t>
      </w:r>
      <w:r>
        <w:rPr>
          <w:color w:val="FF0000"/>
        </w:rPr>
        <w:t>“1901</w:t>
      </w:r>
      <w:r>
        <w:rPr>
          <w:color w:val="FF0000"/>
        </w:rPr>
        <w:t>年</w:t>
      </w:r>
      <w:r>
        <w:rPr>
          <w:color w:val="FF0000"/>
        </w:rPr>
        <w:t>”</w:t>
      </w:r>
      <w:r>
        <w:rPr>
          <w:color w:val="FF0000"/>
        </w:rPr>
        <w:t>并结合所学知识可知，民族危机严重</w:t>
      </w:r>
      <w:r>
        <w:rPr>
          <w:color w:val="FF0000"/>
        </w:rPr>
        <w:t>;</w:t>
      </w:r>
      <w:r>
        <w:rPr>
          <w:color w:val="FF0000"/>
        </w:rPr>
        <w:t>清末新政实施</w:t>
      </w:r>
      <w:r>
        <w:rPr>
          <w:color w:val="FF0000"/>
        </w:rPr>
        <w:t>;</w:t>
      </w:r>
      <w:r>
        <w:rPr>
          <w:color w:val="FF0000"/>
        </w:rPr>
        <w:t>根据材料</w:t>
      </w:r>
      <w:r>
        <w:rPr>
          <w:color w:val="FF0000"/>
        </w:rPr>
        <w:t>“</w:t>
      </w:r>
      <w:r>
        <w:rPr>
          <w:color w:val="FF0000"/>
        </w:rPr>
        <w:t>清廷颁布上谕，承认科举</w:t>
      </w:r>
      <w:r>
        <w:rPr>
          <w:color w:val="FF0000"/>
        </w:rPr>
        <w:t>‘</w:t>
      </w:r>
      <w:r>
        <w:rPr>
          <w:color w:val="FF0000"/>
        </w:rPr>
        <w:t>流弊日深，急宜讲求实学，挽回积习</w:t>
      </w:r>
      <w:r>
        <w:rPr>
          <w:color w:val="FF0000"/>
        </w:rPr>
        <w:t>’</w:t>
      </w:r>
      <w:r>
        <w:rPr>
          <w:color w:val="FF0000"/>
        </w:rPr>
        <w:t>，明确科举考试，引导士子、官吏重视政治与实事，以求真务实</w:t>
      </w:r>
      <w:r>
        <w:rPr>
          <w:color w:val="FF0000"/>
        </w:rPr>
        <w:t>”</w:t>
      </w:r>
      <w:r>
        <w:rPr>
          <w:color w:val="FF0000"/>
        </w:rPr>
        <w:t>可知，科举制不能适应时代的需要</w:t>
      </w:r>
      <w:r>
        <w:rPr>
          <w:color w:val="FF0000"/>
        </w:rPr>
        <w:t>;</w:t>
      </w:r>
      <w:r>
        <w:rPr>
          <w:color w:val="FF0000"/>
        </w:rPr>
        <w:t>根据材料</w:t>
      </w:r>
      <w:r>
        <w:rPr>
          <w:color w:val="FF0000"/>
        </w:rPr>
        <w:t>“</w:t>
      </w:r>
      <w:r>
        <w:rPr>
          <w:color w:val="FF0000"/>
        </w:rPr>
        <w:t>由袁世凯领衔会同张之洞等地方督抚奏请立停科举，推广学堂，得到清廷的批准</w:t>
      </w:r>
      <w:r>
        <w:rPr>
          <w:color w:val="FF0000"/>
        </w:rPr>
        <w:t>”</w:t>
      </w:r>
      <w:r>
        <w:rPr>
          <w:color w:val="FF0000"/>
        </w:rPr>
        <w:t>可知，新式学堂大量出现</w:t>
      </w:r>
      <w:r>
        <w:rPr>
          <w:color w:val="FF0000"/>
        </w:rPr>
        <w:t>;</w:t>
      </w:r>
      <w:r>
        <w:rPr>
          <w:color w:val="FF0000"/>
        </w:rPr>
        <w:t>根据材料</w:t>
      </w:r>
      <w:r>
        <w:rPr>
          <w:color w:val="FF0000"/>
        </w:rPr>
        <w:t>“1905</w:t>
      </w:r>
      <w:r>
        <w:rPr>
          <w:color w:val="FF0000"/>
        </w:rPr>
        <w:t>年</w:t>
      </w:r>
      <w:r>
        <w:rPr>
          <w:color w:val="FF0000"/>
        </w:rPr>
        <w:t>8</w:t>
      </w:r>
      <w:r>
        <w:rPr>
          <w:color w:val="FF0000"/>
        </w:rPr>
        <w:t>月，由于日本在日俄战争中的胜利已成定局，引起中国</w:t>
      </w:r>
      <w:r>
        <w:rPr>
          <w:color w:val="FF0000"/>
        </w:rPr>
        <w:t>舆论的．极大关注，立即废除科举制的呼声大涨</w:t>
      </w:r>
      <w:r>
        <w:rPr>
          <w:color w:val="FF0000"/>
        </w:rPr>
        <w:t>”</w:t>
      </w:r>
      <w:r>
        <w:rPr>
          <w:color w:val="FF0000"/>
        </w:rPr>
        <w:t>可知，日俄战争日本获胜</w:t>
      </w:r>
      <w:r>
        <w:rPr>
          <w:color w:val="FF0000"/>
        </w:rPr>
        <w:t>;</w:t>
      </w:r>
      <w:r>
        <w:rPr>
          <w:color w:val="FF0000"/>
        </w:rPr>
        <w:t>官民积极呼吁。</w:t>
      </w:r>
    </w:p>
    <w:p w:rsidR="0062689F" w:rsidRDefault="00E02B37">
      <w:pPr>
        <w:spacing w:line="360" w:lineRule="auto"/>
        <w:jc w:val="left"/>
        <w:textAlignment w:val="center"/>
        <w:rPr>
          <w:color w:val="FF0000"/>
        </w:rPr>
      </w:pPr>
      <w:r>
        <w:rPr>
          <w:color w:val="FF0000"/>
        </w:rPr>
        <w:t>（</w:t>
      </w:r>
      <w:r>
        <w:rPr>
          <w:color w:val="FF0000"/>
        </w:rPr>
        <w:t>3</w:t>
      </w:r>
      <w:r>
        <w:rPr>
          <w:color w:val="FF0000"/>
        </w:rPr>
        <w:t>）态度：根据材料并结合所学知识，可从应历史地看待科举制度，不应盲目地肯定或否定</w:t>
      </w:r>
      <w:r>
        <w:rPr>
          <w:color w:val="FF0000"/>
        </w:rPr>
        <w:t>;</w:t>
      </w:r>
      <w:r>
        <w:rPr>
          <w:color w:val="FF0000"/>
        </w:rPr>
        <w:t>将科举制的积极作用和消极作用区分开来</w:t>
      </w:r>
      <w:r>
        <w:rPr>
          <w:color w:val="FF0000"/>
        </w:rPr>
        <w:t>;</w:t>
      </w:r>
      <w:r>
        <w:rPr>
          <w:color w:val="FF0000"/>
        </w:rPr>
        <w:t>借鉴其精华，摒弃其消极因素等方面说明。</w:t>
      </w:r>
    </w:p>
    <w:p w:rsidR="0062689F" w:rsidRDefault="00E02B37">
      <w:pPr>
        <w:spacing w:line="360" w:lineRule="auto"/>
        <w:jc w:val="left"/>
        <w:textAlignment w:val="center"/>
      </w:pPr>
      <w:r>
        <w:rPr>
          <w:rFonts w:hint="eastAsia"/>
        </w:rPr>
        <w:t>7</w:t>
      </w:r>
      <w:r>
        <w:t>．（</w:t>
      </w:r>
      <w:r>
        <w:t>2022·</w:t>
      </w:r>
      <w:r>
        <w:t>河北</w:t>
      </w:r>
      <w:r>
        <w:t>·</w:t>
      </w:r>
      <w:r>
        <w:t>模拟预测）阅读材料，完成下列要求。</w:t>
      </w:r>
    </w:p>
    <w:p w:rsidR="0062689F" w:rsidRDefault="00E02B37">
      <w:pPr>
        <w:spacing w:line="360" w:lineRule="auto"/>
        <w:jc w:val="left"/>
        <w:textAlignment w:val="center"/>
        <w:rPr>
          <w:rFonts w:ascii="'Times New Roman'" w:eastAsia="'Times New Roman'" w:hAnsi="'Times New Roman'" w:cs="'Times New Roman'"/>
        </w:rPr>
      </w:pPr>
      <w:r>
        <w:rPr>
          <w:rFonts w:ascii="楷体" w:eastAsia="楷体" w:hAnsi="楷体" w:cs="楷体"/>
        </w:rPr>
        <w:t>材料</w:t>
      </w:r>
      <w:r>
        <w:rPr>
          <w:rFonts w:ascii="'Times New Roman'" w:eastAsia="'Times New Roman'" w:hAnsi="'Times New Roman'" w:cs="'Times New Roman'"/>
        </w:rPr>
        <w:t>   </w:t>
      </w:r>
      <w:r>
        <w:rPr>
          <w:rFonts w:ascii="楷体" w:eastAsia="楷体" w:hAnsi="楷体" w:cs="楷体"/>
        </w:rPr>
        <w:t>小辛同学参加了以</w:t>
      </w:r>
      <w:r>
        <w:rPr>
          <w:rFonts w:ascii="楷体" w:eastAsia="楷体" w:hAnsi="楷体" w:cs="楷体"/>
        </w:rPr>
        <w:t>“</w:t>
      </w:r>
      <w:r>
        <w:rPr>
          <w:rFonts w:ascii="楷体" w:eastAsia="楷体" w:hAnsi="楷体" w:cs="楷体"/>
        </w:rPr>
        <w:t>战争与民族意识觉醒的关系</w:t>
      </w:r>
      <w:r>
        <w:rPr>
          <w:rFonts w:ascii="楷体" w:eastAsia="楷体" w:hAnsi="楷体" w:cs="楷体"/>
        </w:rPr>
        <w:t>”</w:t>
      </w:r>
      <w:r>
        <w:rPr>
          <w:rFonts w:ascii="楷体" w:eastAsia="楷体" w:hAnsi="楷体" w:cs="楷体"/>
        </w:rPr>
        <w:t>为主题的研究性学习小组，他们展开相关理论学习与史料搜集工作，形成了如下学习笔记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509"/>
        <w:gridCol w:w="9483"/>
      </w:tblGrid>
      <w:tr w:rsidR="0062689F">
        <w:tc>
          <w:tcPr>
            <w:tcW w:w="509"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2689F" w:rsidRDefault="00E02B37">
            <w:pPr>
              <w:spacing w:line="360" w:lineRule="auto"/>
              <w:jc w:val="left"/>
              <w:rPr>
                <w:rFonts w:ascii="楷体" w:eastAsia="楷体" w:hAnsi="楷体" w:cs="楷体"/>
              </w:rPr>
            </w:pPr>
            <w:r>
              <w:rPr>
                <w:rFonts w:ascii="楷体" w:eastAsia="楷体" w:hAnsi="楷体" w:cs="楷体"/>
              </w:rPr>
              <w:t>观点</w:t>
            </w:r>
          </w:p>
        </w:tc>
        <w:tc>
          <w:tcPr>
            <w:tcW w:w="948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2689F" w:rsidRDefault="00E02B37">
            <w:pPr>
              <w:spacing w:line="360" w:lineRule="auto"/>
              <w:jc w:val="right"/>
              <w:rPr>
                <w:rFonts w:ascii="楷体" w:eastAsia="楷体" w:hAnsi="楷体" w:cs="楷体"/>
              </w:rPr>
            </w:pPr>
            <w:r>
              <w:rPr>
                <w:rFonts w:ascii="楷体" w:eastAsia="楷体" w:hAnsi="楷体" w:cs="楷体"/>
              </w:rPr>
              <w:t>（</w:t>
            </w:r>
            <w:r>
              <w:t>1807</w:t>
            </w:r>
            <w:r>
              <w:rPr>
                <w:rFonts w:ascii="楷体" w:eastAsia="楷体" w:hAnsi="楷体" w:cs="楷体"/>
              </w:rPr>
              <w:t>年）提尔西特和约对于德国曾是莫大的耻辱，而同时它又是德国走</w:t>
            </w:r>
            <w:r>
              <w:rPr>
                <w:rFonts w:ascii="楷体" w:eastAsia="楷体" w:hAnsi="楷体" w:cs="楷体"/>
              </w:rPr>
              <w:t>向民族大复兴的转折。</w:t>
            </w:r>
            <w:r>
              <w:rPr>
                <w:rFonts w:ascii="楷体" w:eastAsia="楷体" w:hAnsi="楷体" w:cs="楷体"/>
              </w:rPr>
              <w:t>——</w:t>
            </w:r>
            <w:r>
              <w:rPr>
                <w:rFonts w:ascii="楷体" w:eastAsia="楷体" w:hAnsi="楷体" w:cs="楷体"/>
              </w:rPr>
              <w:t>【俄】列宁</w:t>
            </w:r>
          </w:p>
          <w:p w:rsidR="0062689F" w:rsidRDefault="00E02B37">
            <w:pPr>
              <w:spacing w:line="360" w:lineRule="auto"/>
              <w:jc w:val="right"/>
              <w:rPr>
                <w:rFonts w:ascii="楷体" w:eastAsia="楷体" w:hAnsi="楷体" w:cs="楷体"/>
              </w:rPr>
            </w:pPr>
            <w:r>
              <w:rPr>
                <w:rFonts w:ascii="楷体" w:eastAsia="楷体" w:hAnsi="楷体" w:cs="楷体"/>
              </w:rPr>
              <w:t>今日欲救中国，无他术焉，亦先建设一民族主义之国家而已。以地球上最大之民族，而能建设适于天演之国家，则天下第一帝国之徽号，谁能篡之。</w:t>
            </w:r>
          </w:p>
          <w:p w:rsidR="0062689F" w:rsidRDefault="00E02B37">
            <w:pPr>
              <w:spacing w:line="360" w:lineRule="auto"/>
              <w:jc w:val="right"/>
              <w:rPr>
                <w:rFonts w:ascii="楷体" w:eastAsia="楷体" w:hAnsi="楷体" w:cs="楷体"/>
              </w:rPr>
            </w:pPr>
            <w:r>
              <w:rPr>
                <w:rFonts w:ascii="楷体" w:eastAsia="楷体" w:hAnsi="楷体" w:cs="楷体"/>
              </w:rPr>
              <w:t>——</w:t>
            </w:r>
            <w:r>
              <w:rPr>
                <w:rFonts w:ascii="楷体" w:eastAsia="楷体" w:hAnsi="楷体" w:cs="楷体"/>
              </w:rPr>
              <w:t>梁启超</w:t>
            </w:r>
          </w:p>
        </w:tc>
      </w:tr>
      <w:tr w:rsidR="0062689F">
        <w:tc>
          <w:tcPr>
            <w:tcW w:w="509"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2689F" w:rsidRDefault="0062689F">
            <w:pPr>
              <w:spacing w:line="360" w:lineRule="auto"/>
              <w:jc w:val="left"/>
            </w:pPr>
          </w:p>
          <w:p w:rsidR="0062689F" w:rsidRDefault="00E02B37">
            <w:pPr>
              <w:spacing w:line="360" w:lineRule="auto"/>
              <w:jc w:val="left"/>
              <w:rPr>
                <w:rFonts w:ascii="楷体" w:eastAsia="楷体" w:hAnsi="楷体" w:cs="楷体"/>
              </w:rPr>
            </w:pPr>
            <w:r>
              <w:rPr>
                <w:rFonts w:ascii="楷体" w:eastAsia="楷体" w:hAnsi="楷体" w:cs="楷体"/>
              </w:rPr>
              <w:t>材料</w:t>
            </w:r>
          </w:p>
        </w:tc>
        <w:tc>
          <w:tcPr>
            <w:tcW w:w="948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2689F" w:rsidRDefault="00E02B37">
            <w:pPr>
              <w:spacing w:line="360" w:lineRule="auto"/>
              <w:jc w:val="right"/>
              <w:rPr>
                <w:rFonts w:ascii="楷体" w:eastAsia="楷体" w:hAnsi="楷体" w:cs="楷体"/>
              </w:rPr>
            </w:pPr>
            <w:r>
              <w:rPr>
                <w:rFonts w:ascii="楷体" w:eastAsia="楷体" w:hAnsi="楷体" w:cs="楷体"/>
              </w:rPr>
              <w:t>拿破仑的对外战争激起了被占领的国家和地区民族的反抗。德意志资产阶级深深感到其利益受到严重的威胁，德意志爱国主义者认识到了加强民族意识、唤醒民众民族自觉的必要性。他们大力宣传民族精神和民族意识，致力于民族解放斗争，民族复兴运动开始广泛地兴起。</w:t>
            </w:r>
            <w:r>
              <w:rPr>
                <w:rFonts w:ascii="楷体" w:eastAsia="楷体" w:hAnsi="楷体" w:cs="楷体"/>
              </w:rPr>
              <w:t>——</w:t>
            </w:r>
            <w:r>
              <w:rPr>
                <w:rFonts w:ascii="楷体" w:eastAsia="楷体" w:hAnsi="楷体" w:cs="楷体"/>
              </w:rPr>
              <w:t>摘编自罗群芳《拿破仑战争与德意志民族主义的兴起》</w:t>
            </w:r>
          </w:p>
          <w:p w:rsidR="0062689F" w:rsidRDefault="00E02B37">
            <w:pPr>
              <w:spacing w:line="360" w:lineRule="auto"/>
              <w:jc w:val="left"/>
              <w:rPr>
                <w:rFonts w:ascii="楷体" w:eastAsia="楷体" w:hAnsi="楷体" w:cs="楷体"/>
              </w:rPr>
            </w:pPr>
            <w:r>
              <w:rPr>
                <w:rFonts w:ascii="楷体" w:eastAsia="楷体" w:hAnsi="楷体" w:cs="楷体"/>
              </w:rPr>
              <w:t>甲午中日战争激发了国人的民族意识。</w:t>
            </w:r>
            <w:r>
              <w:t>1894</w:t>
            </w:r>
            <w:r>
              <w:rPr>
                <w:rFonts w:ascii="楷体" w:eastAsia="楷体" w:hAnsi="楷体" w:cs="楷体"/>
              </w:rPr>
              <w:t>年，孙中山提出了</w:t>
            </w:r>
            <w:r>
              <w:rPr>
                <w:rFonts w:ascii="楷体" w:eastAsia="楷体" w:hAnsi="楷体" w:cs="楷体"/>
              </w:rPr>
              <w:t>“</w:t>
            </w:r>
            <w:r>
              <w:rPr>
                <w:rFonts w:ascii="楷体" w:eastAsia="楷体" w:hAnsi="楷体" w:cs="楷体"/>
              </w:rPr>
              <w:t>振兴中华</w:t>
            </w:r>
            <w:r>
              <w:rPr>
                <w:rFonts w:ascii="楷体" w:eastAsia="楷体" w:hAnsi="楷体" w:cs="楷体"/>
              </w:rPr>
              <w:t>”</w:t>
            </w:r>
            <w:r>
              <w:rPr>
                <w:rFonts w:ascii="楷体" w:eastAsia="楷体" w:hAnsi="楷体" w:cs="楷体"/>
              </w:rPr>
              <w:t>的口号。</w:t>
            </w:r>
            <w:r>
              <w:t>1895</w:t>
            </w:r>
            <w:r>
              <w:rPr>
                <w:rFonts w:ascii="楷体" w:eastAsia="楷体" w:hAnsi="楷体" w:cs="楷体"/>
              </w:rPr>
              <w:t>年，严复首次在《救亡决论》中喊出了</w:t>
            </w:r>
            <w:r>
              <w:rPr>
                <w:rFonts w:ascii="楷体" w:eastAsia="楷体" w:hAnsi="楷体" w:cs="楷体"/>
              </w:rPr>
              <w:t>“</w:t>
            </w:r>
            <w:r>
              <w:rPr>
                <w:rFonts w:ascii="楷体" w:eastAsia="楷体" w:hAnsi="楷体" w:cs="楷体"/>
              </w:rPr>
              <w:t>救亡</w:t>
            </w:r>
            <w:r>
              <w:rPr>
                <w:rFonts w:ascii="楷体" w:eastAsia="楷体" w:hAnsi="楷体" w:cs="楷体"/>
              </w:rPr>
              <w:t>”</w:t>
            </w:r>
            <w:r>
              <w:rPr>
                <w:rFonts w:ascii="楷体" w:eastAsia="楷体" w:hAnsi="楷体" w:cs="楷体"/>
              </w:rPr>
              <w:t>口号；康有为在北京发动</w:t>
            </w:r>
            <w:r>
              <w:rPr>
                <w:rFonts w:ascii="楷体" w:eastAsia="楷体" w:hAnsi="楷体" w:cs="楷体"/>
              </w:rPr>
              <w:t>“</w:t>
            </w:r>
            <w:r>
              <w:rPr>
                <w:rFonts w:ascii="楷体" w:eastAsia="楷体" w:hAnsi="楷体" w:cs="楷体"/>
              </w:rPr>
              <w:t>公车上书</w:t>
            </w:r>
            <w:r>
              <w:rPr>
                <w:rFonts w:ascii="楷体" w:eastAsia="楷体" w:hAnsi="楷体" w:cs="楷体"/>
              </w:rPr>
              <w:t>”</w:t>
            </w:r>
            <w:r>
              <w:rPr>
                <w:rFonts w:ascii="楷体" w:eastAsia="楷体" w:hAnsi="楷体" w:cs="楷体"/>
              </w:rPr>
              <w:t>，最终演变成为一场爱国救亡的政治运动。</w:t>
            </w:r>
            <w:r>
              <w:t>1901</w:t>
            </w:r>
            <w:r>
              <w:rPr>
                <w:rFonts w:ascii="楷体" w:eastAsia="楷体" w:hAnsi="楷体" w:cs="楷体"/>
              </w:rPr>
              <w:t>年，面对</w:t>
            </w:r>
            <w:r>
              <w:rPr>
                <w:rFonts w:ascii="楷体" w:eastAsia="楷体" w:hAnsi="楷体" w:cs="楷体"/>
              </w:rPr>
              <w:t>“</w:t>
            </w:r>
            <w:r>
              <w:rPr>
                <w:rFonts w:ascii="楷体" w:eastAsia="楷体" w:hAnsi="楷体" w:cs="楷体"/>
              </w:rPr>
              <w:t>亡国灭种</w:t>
            </w:r>
            <w:r>
              <w:rPr>
                <w:rFonts w:ascii="楷体" w:eastAsia="楷体" w:hAnsi="楷体" w:cs="楷体"/>
              </w:rPr>
              <w:t>”</w:t>
            </w:r>
            <w:r>
              <w:rPr>
                <w:rFonts w:ascii="楷体" w:eastAsia="楷体" w:hAnsi="楷体" w:cs="楷体"/>
              </w:rPr>
              <w:t>的严峻危机，梁启超首次提出了</w:t>
            </w:r>
            <w:r>
              <w:rPr>
                <w:rFonts w:ascii="楷体" w:eastAsia="楷体" w:hAnsi="楷体" w:cs="楷体"/>
              </w:rPr>
              <w:t>“</w:t>
            </w:r>
            <w:r>
              <w:rPr>
                <w:rFonts w:ascii="楷体" w:eastAsia="楷体" w:hAnsi="楷体" w:cs="楷体"/>
              </w:rPr>
              <w:t>中国民族</w:t>
            </w:r>
            <w:r>
              <w:rPr>
                <w:rFonts w:ascii="楷体" w:eastAsia="楷体" w:hAnsi="楷体" w:cs="楷体"/>
              </w:rPr>
              <w:t>”</w:t>
            </w:r>
            <w:r>
              <w:rPr>
                <w:rFonts w:ascii="楷体" w:eastAsia="楷体" w:hAnsi="楷体" w:cs="楷体"/>
              </w:rPr>
              <w:t>的概念，从而开启了近现代中国民族意识觉醒和民族精神重构的伟大历程。</w:t>
            </w:r>
          </w:p>
          <w:p w:rsidR="0062689F" w:rsidRDefault="00E02B37">
            <w:pPr>
              <w:spacing w:line="360" w:lineRule="auto"/>
              <w:jc w:val="right"/>
              <w:rPr>
                <w:rFonts w:ascii="楷体" w:eastAsia="楷体" w:hAnsi="楷体" w:cs="楷体"/>
              </w:rPr>
            </w:pPr>
            <w:r>
              <w:rPr>
                <w:rFonts w:ascii="楷体" w:eastAsia="楷体" w:hAnsi="楷体" w:cs="楷体"/>
              </w:rPr>
              <w:t>——</w:t>
            </w:r>
            <w:r>
              <w:rPr>
                <w:rFonts w:ascii="楷体" w:eastAsia="楷体" w:hAnsi="楷体" w:cs="楷体"/>
              </w:rPr>
              <w:t>摘编自布海璐、毛维国《论近现代中华民族意识的觉醒和民族精神的重构</w:t>
            </w:r>
            <w:r>
              <w:rPr>
                <w:rFonts w:ascii="楷体" w:eastAsia="楷体" w:hAnsi="楷体" w:cs="楷体"/>
              </w:rPr>
              <w:t>-</w:t>
            </w:r>
            <w:r>
              <w:rPr>
                <w:rFonts w:ascii="楷体" w:eastAsia="楷体" w:hAnsi="楷体" w:cs="楷体"/>
              </w:rPr>
              <w:t>抗日战争时期中国共产党的文化自觉与民族凝聚力建设探寻》</w:t>
            </w:r>
          </w:p>
        </w:tc>
      </w:tr>
    </w:tbl>
    <w:p w:rsidR="0062689F" w:rsidRDefault="00E02B37">
      <w:pPr>
        <w:spacing w:line="360" w:lineRule="auto"/>
        <w:jc w:val="left"/>
        <w:textAlignment w:val="center"/>
      </w:pPr>
      <w:r>
        <w:t>通过研读，自拟论题，结合笔记中的观点与材料，并运</w:t>
      </w:r>
      <w:r>
        <w:t>用所学知识加以论证。（要求：观点明确，史论结合，</w:t>
      </w:r>
      <w:r>
        <w:lastRenderedPageBreak/>
        <w:t>表述清晰）</w:t>
      </w:r>
    </w:p>
    <w:p w:rsidR="0062689F" w:rsidRDefault="00E02B37">
      <w:pPr>
        <w:spacing w:line="360" w:lineRule="auto"/>
        <w:jc w:val="left"/>
        <w:textAlignment w:val="center"/>
        <w:rPr>
          <w:color w:val="FF0000"/>
        </w:rPr>
      </w:pPr>
      <w:r>
        <w:rPr>
          <w:color w:val="FF0000"/>
        </w:rPr>
        <w:t>【答案】论题：民族危机促进了民族觉醒。</w:t>
      </w:r>
    </w:p>
    <w:p w:rsidR="0062689F" w:rsidRDefault="00E02B37">
      <w:pPr>
        <w:spacing w:line="360" w:lineRule="auto"/>
        <w:jc w:val="left"/>
        <w:textAlignment w:val="center"/>
        <w:rPr>
          <w:color w:val="FF0000"/>
        </w:rPr>
      </w:pPr>
      <w:r>
        <w:rPr>
          <w:color w:val="FF0000"/>
        </w:rPr>
        <w:t>论述：普鲁士在第四次反法同盟战争中失败，被迫签订《提尔西特和约》。以普奥为代表的德意志的失败反映了以农奴制为基础的分裂的诸侯专制统治的没落，拿破仑战争沉重打击了德意志的封建专制制度，破坏了德意志强固的封建分裂格局，客观上有助于德意志的统一和社会内部新因素的兴起和成长。此后，德意志在统一的道路上迈进了一大步，资产阶级以西方的</w:t>
      </w:r>
      <w:r>
        <w:rPr>
          <w:color w:val="FF0000"/>
        </w:rPr>
        <w:t xml:space="preserve"> </w:t>
      </w:r>
      <w:r>
        <w:rPr>
          <w:color w:val="FF0000"/>
        </w:rPr>
        <w:t>民族主义和自由主义为旗帜，要求国家统一和政治自由，全德精英分子聚集于普鲁士进行改革。</w:t>
      </w:r>
      <w:r>
        <w:rPr>
          <w:color w:val="FF0000"/>
        </w:rPr>
        <w:t>1</w:t>
      </w:r>
      <w:r>
        <w:rPr>
          <w:color w:val="FF0000"/>
        </w:rPr>
        <w:t>871</w:t>
      </w:r>
      <w:r>
        <w:rPr>
          <w:color w:val="FF0000"/>
        </w:rPr>
        <w:t>年德意志帝国成立，并开展了两次工业革命，实现了德国的崛起。</w:t>
      </w:r>
    </w:p>
    <w:p w:rsidR="0062689F" w:rsidRDefault="00E02B37">
      <w:pPr>
        <w:spacing w:line="360" w:lineRule="auto"/>
        <w:jc w:val="left"/>
        <w:textAlignment w:val="center"/>
        <w:rPr>
          <w:color w:val="FF0000"/>
        </w:rPr>
      </w:pPr>
      <w:r>
        <w:rPr>
          <w:color w:val="FF0000"/>
        </w:rPr>
        <w:t>近代以来，伴随着西方列强的侵略，中国的民族危机日益加深。同时，民族危机的加深也促进了民族觉醒。甲午中日战争使中国半殖民地化的程度大大加深，为挽救民族危机，资产阶级维新派掀起了戊戌变法运动，在社会上起了思想启蒙的作用。八国联军侵华战争后签订的《辛丑条约》使中国完全沦为半殖民地半封建社会，以孙中山为首的资产阶级革命派掀起了辛亥革命，推翻了清政府，建立了中华民国。</w:t>
      </w:r>
    </w:p>
    <w:p w:rsidR="0062689F" w:rsidRDefault="00E02B37">
      <w:pPr>
        <w:spacing w:line="360" w:lineRule="auto"/>
        <w:jc w:val="left"/>
        <w:textAlignment w:val="center"/>
        <w:rPr>
          <w:color w:val="FF0000"/>
        </w:rPr>
      </w:pPr>
      <w:r>
        <w:rPr>
          <w:color w:val="FF0000"/>
        </w:rPr>
        <w:t>综上所述，民族危机促进了民族觉醒，推动社会转型和变革。</w:t>
      </w:r>
    </w:p>
    <w:p w:rsidR="0062689F" w:rsidRDefault="00E02B37">
      <w:pPr>
        <w:spacing w:line="360" w:lineRule="auto"/>
        <w:jc w:val="left"/>
        <w:textAlignment w:val="center"/>
        <w:sectPr w:rsidR="0062689F">
          <w:headerReference w:type="default" r:id="rId9"/>
          <w:pgSz w:w="11906" w:h="16838"/>
          <w:pgMar w:top="1417" w:right="1077" w:bottom="1417" w:left="1077" w:header="850" w:footer="992" w:gutter="0"/>
          <w:cols w:space="720"/>
          <w:docGrid w:type="lines" w:linePitch="318" w:charSpace="409"/>
        </w:sectPr>
      </w:pPr>
      <w:r>
        <w:rPr>
          <w:color w:val="FF0000"/>
        </w:rPr>
        <w:t>【详解】解决本题首先需要紧扣主题</w:t>
      </w:r>
      <w:r>
        <w:rPr>
          <w:color w:val="FF0000"/>
        </w:rPr>
        <w:t>“</w:t>
      </w:r>
      <w:r>
        <w:rPr>
          <w:color w:val="FF0000"/>
        </w:rPr>
        <w:t>战争与民族意识觉醒的关系</w:t>
      </w:r>
      <w:r>
        <w:rPr>
          <w:color w:val="FF0000"/>
        </w:rPr>
        <w:t>”</w:t>
      </w:r>
      <w:r>
        <w:rPr>
          <w:color w:val="FF0000"/>
        </w:rPr>
        <w:t>，然后结合材料中的观点</w:t>
      </w:r>
      <w:r>
        <w:rPr>
          <w:color w:val="FF0000"/>
        </w:rPr>
        <w:t>“</w:t>
      </w:r>
      <w:r>
        <w:rPr>
          <w:color w:val="FF0000"/>
        </w:rPr>
        <w:t>提尔西特和约对于德国曾是莫大的耻辱，而同时它又是德国走向民族大复兴的转折。</w:t>
      </w:r>
      <w:r>
        <w:rPr>
          <w:color w:val="FF0000"/>
        </w:rPr>
        <w:t>”“</w:t>
      </w:r>
      <w:r>
        <w:rPr>
          <w:color w:val="FF0000"/>
        </w:rPr>
        <w:t>今日欲救中国，无他术焉，亦先建设一民族主义之国家而已。以地球上最大之民族，而能建设适于天演之国家，则天下第一帝国之徽号，谁能篡之。</w:t>
      </w:r>
      <w:r>
        <w:rPr>
          <w:color w:val="FF0000"/>
        </w:rPr>
        <w:t>”</w:t>
      </w:r>
      <w:r>
        <w:rPr>
          <w:color w:val="FF0000"/>
        </w:rPr>
        <w:t>和所学知识得出论题是民族危机促进了民族觉醒。关于阐述，根据材料</w:t>
      </w:r>
      <w:r>
        <w:rPr>
          <w:color w:val="FF0000"/>
        </w:rPr>
        <w:t>“</w:t>
      </w:r>
      <w:r>
        <w:rPr>
          <w:color w:val="FF0000"/>
        </w:rPr>
        <w:t>德意志资产阶级深深感到其利益受到严重的威胁，德意志爱国主义者认识到了加强民族意识、唤醒民众民族自觉的必要</w:t>
      </w:r>
      <w:r>
        <w:rPr>
          <w:color w:val="FF0000"/>
        </w:rPr>
        <w:t>性。</w:t>
      </w:r>
      <w:r>
        <w:rPr>
          <w:color w:val="FF0000"/>
        </w:rPr>
        <w:t>”</w:t>
      </w:r>
      <w:r>
        <w:rPr>
          <w:color w:val="FF0000"/>
        </w:rPr>
        <w:t>和联系德国崛起的史实进行阐述；根据材料</w:t>
      </w:r>
      <w:r>
        <w:rPr>
          <w:color w:val="FF0000"/>
        </w:rPr>
        <w:t>“</w:t>
      </w:r>
      <w:r>
        <w:rPr>
          <w:color w:val="FF0000"/>
        </w:rPr>
        <w:t>甲午中日战争激发了国人的民族意识。</w:t>
      </w:r>
      <w:r>
        <w:rPr>
          <w:color w:val="FF0000"/>
        </w:rPr>
        <w:t>”“</w:t>
      </w:r>
      <w:r>
        <w:rPr>
          <w:color w:val="FF0000"/>
        </w:rPr>
        <w:t>从而开启了近现代中国民族意识觉醒和民族精神重构的伟大历程</w:t>
      </w:r>
      <w:r>
        <w:rPr>
          <w:color w:val="FF0000"/>
        </w:rPr>
        <w:t>”</w:t>
      </w:r>
      <w:r>
        <w:rPr>
          <w:color w:val="FF0000"/>
        </w:rPr>
        <w:t>和结合所学知识可从中国近代民族意识的觉醒方面阐述。最后进行总结，，民族危机促进了民族觉醒，推动社会转型和变革。</w:t>
      </w:r>
    </w:p>
    <w:p w:rsidR="0062689F" w:rsidRDefault="0062689F"/>
    <w:sectPr w:rsidR="0062689F" w:rsidSect="0062689F">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2B37" w:rsidRDefault="00E02B37" w:rsidP="00E02B37">
      <w:r>
        <w:separator/>
      </w:r>
    </w:p>
  </w:endnote>
  <w:endnote w:type="continuationSeparator" w:id="1">
    <w:p w:rsidR="00E02B37" w:rsidRDefault="00E02B37" w:rsidP="00E02B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Times New Roman'">
    <w:altName w:val="Times New Roman"/>
    <w:charset w:val="00"/>
    <w:family w:val="roman"/>
    <w:pitch w:val="default"/>
    <w:sig w:usb0="00000000" w:usb1="00000000" w:usb2="00000000" w:usb3="00000000" w:csb0="00000000"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2B37" w:rsidRDefault="00E02B37" w:rsidP="00E02B37">
      <w:r>
        <w:separator/>
      </w:r>
    </w:p>
  </w:footnote>
  <w:footnote w:type="continuationSeparator" w:id="1">
    <w:p w:rsidR="00E02B37" w:rsidRDefault="00E02B37" w:rsidP="00E02B3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2B37" w:rsidRPr="00E02B37" w:rsidRDefault="00E02B37" w:rsidP="00E02B37">
    <w:pPr>
      <w:pStyle w:val="a8"/>
      <w:pBdr>
        <w:top w:val="none" w:sz="0" w:space="0" w:color="auto"/>
        <w:left w:val="none" w:sz="0" w:space="0" w:color="auto"/>
        <w:bottom w:val="none" w:sz="0" w:space="0" w:color="auto"/>
        <w:right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isplayBackgroundShape/>
  <w:bordersDoNotSurroundHeader/>
  <w:bordersDoNotSurroundFooter/>
  <w:doNotTrackMoves/>
  <w:defaultTabStop w:val="420"/>
  <w:drawingGridHorizontalSpacing w:val="106"/>
  <w:drawingGridVerticalSpacing w:val="159"/>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commondata" w:val="eyJoZGlkIjoiYmI4YjI3ODBjZWU4ZTQzODY1YjUzYjcxMmFjNDBiNGQifQ=="/>
  </w:docVars>
  <w:rsids>
    <w:rsidRoot w:val="00172A27"/>
    <w:rsid w:val="00000DB3"/>
    <w:rsid w:val="00003254"/>
    <w:rsid w:val="000032B5"/>
    <w:rsid w:val="00003BFD"/>
    <w:rsid w:val="00003D46"/>
    <w:rsid w:val="00003EBE"/>
    <w:rsid w:val="00004E7A"/>
    <w:rsid w:val="00005746"/>
    <w:rsid w:val="00005E28"/>
    <w:rsid w:val="000067B2"/>
    <w:rsid w:val="00007763"/>
    <w:rsid w:val="00011A40"/>
    <w:rsid w:val="00011DEB"/>
    <w:rsid w:val="00012024"/>
    <w:rsid w:val="00013080"/>
    <w:rsid w:val="000157CB"/>
    <w:rsid w:val="00017F65"/>
    <w:rsid w:val="0002008E"/>
    <w:rsid w:val="00020CE5"/>
    <w:rsid w:val="000221A1"/>
    <w:rsid w:val="00023B71"/>
    <w:rsid w:val="000270A9"/>
    <w:rsid w:val="0003178A"/>
    <w:rsid w:val="00032653"/>
    <w:rsid w:val="000351EC"/>
    <w:rsid w:val="000356F6"/>
    <w:rsid w:val="00036E56"/>
    <w:rsid w:val="00037B1D"/>
    <w:rsid w:val="00043CE2"/>
    <w:rsid w:val="00044B9C"/>
    <w:rsid w:val="000464D6"/>
    <w:rsid w:val="00047323"/>
    <w:rsid w:val="000479E3"/>
    <w:rsid w:val="000533D6"/>
    <w:rsid w:val="00055245"/>
    <w:rsid w:val="00060EBA"/>
    <w:rsid w:val="00061102"/>
    <w:rsid w:val="00064587"/>
    <w:rsid w:val="0006680B"/>
    <w:rsid w:val="00067A9D"/>
    <w:rsid w:val="00070555"/>
    <w:rsid w:val="00070F39"/>
    <w:rsid w:val="00075F53"/>
    <w:rsid w:val="00077DE8"/>
    <w:rsid w:val="00081A37"/>
    <w:rsid w:val="00081BAA"/>
    <w:rsid w:val="00081E96"/>
    <w:rsid w:val="00083655"/>
    <w:rsid w:val="0008706F"/>
    <w:rsid w:val="0008727E"/>
    <w:rsid w:val="00092D7C"/>
    <w:rsid w:val="00093FAB"/>
    <w:rsid w:val="00095481"/>
    <w:rsid w:val="000A01BE"/>
    <w:rsid w:val="000A0583"/>
    <w:rsid w:val="000A0873"/>
    <w:rsid w:val="000A114B"/>
    <w:rsid w:val="000A13E3"/>
    <w:rsid w:val="000A14C0"/>
    <w:rsid w:val="000A38BD"/>
    <w:rsid w:val="000A5E0B"/>
    <w:rsid w:val="000A670A"/>
    <w:rsid w:val="000A7024"/>
    <w:rsid w:val="000B0973"/>
    <w:rsid w:val="000B0E67"/>
    <w:rsid w:val="000B23D0"/>
    <w:rsid w:val="000B28AC"/>
    <w:rsid w:val="000B389A"/>
    <w:rsid w:val="000B397E"/>
    <w:rsid w:val="000B488E"/>
    <w:rsid w:val="000B5C70"/>
    <w:rsid w:val="000C5795"/>
    <w:rsid w:val="000C62C2"/>
    <w:rsid w:val="000C70DD"/>
    <w:rsid w:val="000C796E"/>
    <w:rsid w:val="000D2787"/>
    <w:rsid w:val="000D3202"/>
    <w:rsid w:val="000D33A8"/>
    <w:rsid w:val="000D7C8E"/>
    <w:rsid w:val="000E0C22"/>
    <w:rsid w:val="000E0F19"/>
    <w:rsid w:val="000E591A"/>
    <w:rsid w:val="000E7AF8"/>
    <w:rsid w:val="000F2FB8"/>
    <w:rsid w:val="000F5AED"/>
    <w:rsid w:val="000F7C24"/>
    <w:rsid w:val="00100424"/>
    <w:rsid w:val="00101DE5"/>
    <w:rsid w:val="00103B82"/>
    <w:rsid w:val="0010434E"/>
    <w:rsid w:val="0010574B"/>
    <w:rsid w:val="001059FA"/>
    <w:rsid w:val="001062B1"/>
    <w:rsid w:val="001074F2"/>
    <w:rsid w:val="00111960"/>
    <w:rsid w:val="00113398"/>
    <w:rsid w:val="00113626"/>
    <w:rsid w:val="00113890"/>
    <w:rsid w:val="0011396B"/>
    <w:rsid w:val="00115F0B"/>
    <w:rsid w:val="001218A8"/>
    <w:rsid w:val="001227A0"/>
    <w:rsid w:val="00123C1F"/>
    <w:rsid w:val="001262C3"/>
    <w:rsid w:val="00127C84"/>
    <w:rsid w:val="00131930"/>
    <w:rsid w:val="00132EED"/>
    <w:rsid w:val="00133344"/>
    <w:rsid w:val="001337A8"/>
    <w:rsid w:val="001343DD"/>
    <w:rsid w:val="00134C19"/>
    <w:rsid w:val="00135635"/>
    <w:rsid w:val="00135D64"/>
    <w:rsid w:val="00136653"/>
    <w:rsid w:val="001372D6"/>
    <w:rsid w:val="0014090E"/>
    <w:rsid w:val="001425BE"/>
    <w:rsid w:val="001430E9"/>
    <w:rsid w:val="00143FD6"/>
    <w:rsid w:val="00144087"/>
    <w:rsid w:val="001442DB"/>
    <w:rsid w:val="001444B3"/>
    <w:rsid w:val="00150B78"/>
    <w:rsid w:val="00153775"/>
    <w:rsid w:val="001538BF"/>
    <w:rsid w:val="001540F4"/>
    <w:rsid w:val="00162D49"/>
    <w:rsid w:val="00163592"/>
    <w:rsid w:val="00165C0B"/>
    <w:rsid w:val="0016642F"/>
    <w:rsid w:val="001665F1"/>
    <w:rsid w:val="001727FF"/>
    <w:rsid w:val="00172A27"/>
    <w:rsid w:val="00172EB1"/>
    <w:rsid w:val="00175EB1"/>
    <w:rsid w:val="00180EB6"/>
    <w:rsid w:val="00181281"/>
    <w:rsid w:val="0018218C"/>
    <w:rsid w:val="001845FB"/>
    <w:rsid w:val="001851C8"/>
    <w:rsid w:val="00187B90"/>
    <w:rsid w:val="00193985"/>
    <w:rsid w:val="00193BBB"/>
    <w:rsid w:val="001942BE"/>
    <w:rsid w:val="00195894"/>
    <w:rsid w:val="001A2F1B"/>
    <w:rsid w:val="001A31E4"/>
    <w:rsid w:val="001A4897"/>
    <w:rsid w:val="001A4D6B"/>
    <w:rsid w:val="001A4FC0"/>
    <w:rsid w:val="001A54B0"/>
    <w:rsid w:val="001A5800"/>
    <w:rsid w:val="001A5C5C"/>
    <w:rsid w:val="001A6B97"/>
    <w:rsid w:val="001A7728"/>
    <w:rsid w:val="001A7BFB"/>
    <w:rsid w:val="001B0D89"/>
    <w:rsid w:val="001B3496"/>
    <w:rsid w:val="001B698E"/>
    <w:rsid w:val="001C0470"/>
    <w:rsid w:val="001C3F7A"/>
    <w:rsid w:val="001C43D9"/>
    <w:rsid w:val="001C455C"/>
    <w:rsid w:val="001C469F"/>
    <w:rsid w:val="001D0D3D"/>
    <w:rsid w:val="001D45A5"/>
    <w:rsid w:val="001E2175"/>
    <w:rsid w:val="001E25CA"/>
    <w:rsid w:val="001E306E"/>
    <w:rsid w:val="001E4579"/>
    <w:rsid w:val="001E53C0"/>
    <w:rsid w:val="001F0C04"/>
    <w:rsid w:val="001F3424"/>
    <w:rsid w:val="001F4DA8"/>
    <w:rsid w:val="00200D21"/>
    <w:rsid w:val="00201106"/>
    <w:rsid w:val="00202155"/>
    <w:rsid w:val="00203B3F"/>
    <w:rsid w:val="00203C3A"/>
    <w:rsid w:val="002065A1"/>
    <w:rsid w:val="00210A8C"/>
    <w:rsid w:val="00211A7F"/>
    <w:rsid w:val="00212323"/>
    <w:rsid w:val="0021240C"/>
    <w:rsid w:val="00212878"/>
    <w:rsid w:val="002135AF"/>
    <w:rsid w:val="002148D5"/>
    <w:rsid w:val="00214C8C"/>
    <w:rsid w:val="00217103"/>
    <w:rsid w:val="00220C3F"/>
    <w:rsid w:val="00221E25"/>
    <w:rsid w:val="002257B1"/>
    <w:rsid w:val="002258F5"/>
    <w:rsid w:val="00230DA4"/>
    <w:rsid w:val="00230F46"/>
    <w:rsid w:val="00233380"/>
    <w:rsid w:val="002349CF"/>
    <w:rsid w:val="002375E0"/>
    <w:rsid w:val="00237E71"/>
    <w:rsid w:val="00237F27"/>
    <w:rsid w:val="002409B0"/>
    <w:rsid w:val="00243DC8"/>
    <w:rsid w:val="002450E7"/>
    <w:rsid w:val="00247249"/>
    <w:rsid w:val="002472D3"/>
    <w:rsid w:val="00251F1C"/>
    <w:rsid w:val="00253240"/>
    <w:rsid w:val="0025367D"/>
    <w:rsid w:val="00257328"/>
    <w:rsid w:val="002637FF"/>
    <w:rsid w:val="00265DCD"/>
    <w:rsid w:val="00267874"/>
    <w:rsid w:val="00267992"/>
    <w:rsid w:val="0027387E"/>
    <w:rsid w:val="002754D2"/>
    <w:rsid w:val="00280DC9"/>
    <w:rsid w:val="00280FB3"/>
    <w:rsid w:val="00282206"/>
    <w:rsid w:val="00282FFB"/>
    <w:rsid w:val="00284557"/>
    <w:rsid w:val="0028515B"/>
    <w:rsid w:val="00287433"/>
    <w:rsid w:val="00291ADF"/>
    <w:rsid w:val="0029442C"/>
    <w:rsid w:val="00294D23"/>
    <w:rsid w:val="00295863"/>
    <w:rsid w:val="002961BC"/>
    <w:rsid w:val="00296F4A"/>
    <w:rsid w:val="00297B20"/>
    <w:rsid w:val="002A1784"/>
    <w:rsid w:val="002A1A43"/>
    <w:rsid w:val="002A1B04"/>
    <w:rsid w:val="002A2729"/>
    <w:rsid w:val="002A3BD5"/>
    <w:rsid w:val="002A44AF"/>
    <w:rsid w:val="002A5B9E"/>
    <w:rsid w:val="002A65AD"/>
    <w:rsid w:val="002B470A"/>
    <w:rsid w:val="002C060D"/>
    <w:rsid w:val="002C2BF5"/>
    <w:rsid w:val="002C43C6"/>
    <w:rsid w:val="002C4715"/>
    <w:rsid w:val="002C492E"/>
    <w:rsid w:val="002C4D8C"/>
    <w:rsid w:val="002C7456"/>
    <w:rsid w:val="002C7F9E"/>
    <w:rsid w:val="002D161E"/>
    <w:rsid w:val="002D4287"/>
    <w:rsid w:val="002D5134"/>
    <w:rsid w:val="002D543C"/>
    <w:rsid w:val="002D6C5B"/>
    <w:rsid w:val="002E5029"/>
    <w:rsid w:val="002E5547"/>
    <w:rsid w:val="002E5852"/>
    <w:rsid w:val="002E5908"/>
    <w:rsid w:val="002E68FA"/>
    <w:rsid w:val="002F2AC6"/>
    <w:rsid w:val="002F5308"/>
    <w:rsid w:val="00301107"/>
    <w:rsid w:val="00304035"/>
    <w:rsid w:val="003043C0"/>
    <w:rsid w:val="003137E1"/>
    <w:rsid w:val="00314074"/>
    <w:rsid w:val="00315C11"/>
    <w:rsid w:val="00316322"/>
    <w:rsid w:val="003174D0"/>
    <w:rsid w:val="003206FF"/>
    <w:rsid w:val="00321832"/>
    <w:rsid w:val="00321ADD"/>
    <w:rsid w:val="0032264F"/>
    <w:rsid w:val="00323E0B"/>
    <w:rsid w:val="0032443E"/>
    <w:rsid w:val="00324D76"/>
    <w:rsid w:val="0032554A"/>
    <w:rsid w:val="00326E74"/>
    <w:rsid w:val="00330576"/>
    <w:rsid w:val="003306D8"/>
    <w:rsid w:val="00330AD7"/>
    <w:rsid w:val="00330CCA"/>
    <w:rsid w:val="00332021"/>
    <w:rsid w:val="00335725"/>
    <w:rsid w:val="00335B10"/>
    <w:rsid w:val="00340ED3"/>
    <w:rsid w:val="003414AC"/>
    <w:rsid w:val="00342248"/>
    <w:rsid w:val="00342451"/>
    <w:rsid w:val="00342540"/>
    <w:rsid w:val="00342C52"/>
    <w:rsid w:val="00346726"/>
    <w:rsid w:val="003477F4"/>
    <w:rsid w:val="00350836"/>
    <w:rsid w:val="0035165A"/>
    <w:rsid w:val="0035166B"/>
    <w:rsid w:val="003521A3"/>
    <w:rsid w:val="003538D0"/>
    <w:rsid w:val="00354BFD"/>
    <w:rsid w:val="003550CE"/>
    <w:rsid w:val="00355E9F"/>
    <w:rsid w:val="003565B7"/>
    <w:rsid w:val="00356CBB"/>
    <w:rsid w:val="003611D8"/>
    <w:rsid w:val="00361734"/>
    <w:rsid w:val="003625AE"/>
    <w:rsid w:val="00365591"/>
    <w:rsid w:val="00365611"/>
    <w:rsid w:val="003708BB"/>
    <w:rsid w:val="00371F76"/>
    <w:rsid w:val="0037322D"/>
    <w:rsid w:val="003740F7"/>
    <w:rsid w:val="003744A7"/>
    <w:rsid w:val="00375360"/>
    <w:rsid w:val="00375944"/>
    <w:rsid w:val="003777E1"/>
    <w:rsid w:val="003803D2"/>
    <w:rsid w:val="00381328"/>
    <w:rsid w:val="003825C7"/>
    <w:rsid w:val="003844A8"/>
    <w:rsid w:val="00390CD2"/>
    <w:rsid w:val="00390F1F"/>
    <w:rsid w:val="0039164A"/>
    <w:rsid w:val="00391769"/>
    <w:rsid w:val="00392CFB"/>
    <w:rsid w:val="00393DD1"/>
    <w:rsid w:val="00395F12"/>
    <w:rsid w:val="00397DEF"/>
    <w:rsid w:val="003A1F20"/>
    <w:rsid w:val="003A3765"/>
    <w:rsid w:val="003A456F"/>
    <w:rsid w:val="003A48CF"/>
    <w:rsid w:val="003A5C2E"/>
    <w:rsid w:val="003A692E"/>
    <w:rsid w:val="003B1605"/>
    <w:rsid w:val="003B1DB8"/>
    <w:rsid w:val="003B2576"/>
    <w:rsid w:val="003B25E5"/>
    <w:rsid w:val="003B5267"/>
    <w:rsid w:val="003B5F4B"/>
    <w:rsid w:val="003B74B2"/>
    <w:rsid w:val="003B7CBD"/>
    <w:rsid w:val="003C185B"/>
    <w:rsid w:val="003C31F1"/>
    <w:rsid w:val="003C36DE"/>
    <w:rsid w:val="003C5D6F"/>
    <w:rsid w:val="003C6E26"/>
    <w:rsid w:val="003C700F"/>
    <w:rsid w:val="003D055D"/>
    <w:rsid w:val="003D6A18"/>
    <w:rsid w:val="003D7A53"/>
    <w:rsid w:val="003D7B78"/>
    <w:rsid w:val="003E084D"/>
    <w:rsid w:val="003E0A3F"/>
    <w:rsid w:val="003E15D5"/>
    <w:rsid w:val="003E276F"/>
    <w:rsid w:val="003E2922"/>
    <w:rsid w:val="003E3CEF"/>
    <w:rsid w:val="003E3D9D"/>
    <w:rsid w:val="003E7D5A"/>
    <w:rsid w:val="003F04A3"/>
    <w:rsid w:val="003F130E"/>
    <w:rsid w:val="003F2439"/>
    <w:rsid w:val="003F253F"/>
    <w:rsid w:val="003F2F24"/>
    <w:rsid w:val="003F3D9F"/>
    <w:rsid w:val="003F67DF"/>
    <w:rsid w:val="0040225D"/>
    <w:rsid w:val="00402885"/>
    <w:rsid w:val="004029A9"/>
    <w:rsid w:val="004032A6"/>
    <w:rsid w:val="00404407"/>
    <w:rsid w:val="00412260"/>
    <w:rsid w:val="0041299D"/>
    <w:rsid w:val="00412CA8"/>
    <w:rsid w:val="00414AA4"/>
    <w:rsid w:val="004151FC"/>
    <w:rsid w:val="00415CD5"/>
    <w:rsid w:val="004170C3"/>
    <w:rsid w:val="0041720E"/>
    <w:rsid w:val="004211DA"/>
    <w:rsid w:val="004258BC"/>
    <w:rsid w:val="00432C24"/>
    <w:rsid w:val="00435B45"/>
    <w:rsid w:val="00436BC6"/>
    <w:rsid w:val="00442041"/>
    <w:rsid w:val="00443B0B"/>
    <w:rsid w:val="00444AEC"/>
    <w:rsid w:val="00450114"/>
    <w:rsid w:val="00450A0E"/>
    <w:rsid w:val="00452AEB"/>
    <w:rsid w:val="00453D94"/>
    <w:rsid w:val="004550B6"/>
    <w:rsid w:val="004558CE"/>
    <w:rsid w:val="00456899"/>
    <w:rsid w:val="00456B6D"/>
    <w:rsid w:val="00462661"/>
    <w:rsid w:val="00462C62"/>
    <w:rsid w:val="00465752"/>
    <w:rsid w:val="004657AD"/>
    <w:rsid w:val="0046586A"/>
    <w:rsid w:val="004673C4"/>
    <w:rsid w:val="00467567"/>
    <w:rsid w:val="00467AAB"/>
    <w:rsid w:val="0047052D"/>
    <w:rsid w:val="004707F7"/>
    <w:rsid w:val="004728D3"/>
    <w:rsid w:val="0047331F"/>
    <w:rsid w:val="00474647"/>
    <w:rsid w:val="0047479D"/>
    <w:rsid w:val="004749FE"/>
    <w:rsid w:val="00477505"/>
    <w:rsid w:val="00484CE7"/>
    <w:rsid w:val="0049400F"/>
    <w:rsid w:val="00494D4C"/>
    <w:rsid w:val="00494E62"/>
    <w:rsid w:val="00496651"/>
    <w:rsid w:val="004A12F7"/>
    <w:rsid w:val="004A13C4"/>
    <w:rsid w:val="004A416B"/>
    <w:rsid w:val="004A4ECC"/>
    <w:rsid w:val="004A6D0B"/>
    <w:rsid w:val="004A6D47"/>
    <w:rsid w:val="004A7907"/>
    <w:rsid w:val="004B02B5"/>
    <w:rsid w:val="004B238D"/>
    <w:rsid w:val="004B33AA"/>
    <w:rsid w:val="004B4A72"/>
    <w:rsid w:val="004B5FFF"/>
    <w:rsid w:val="004B7775"/>
    <w:rsid w:val="004C20D5"/>
    <w:rsid w:val="004C327A"/>
    <w:rsid w:val="004C36EE"/>
    <w:rsid w:val="004C4DBE"/>
    <w:rsid w:val="004C623A"/>
    <w:rsid w:val="004C7182"/>
    <w:rsid w:val="004C7BA6"/>
    <w:rsid w:val="004C7FF9"/>
    <w:rsid w:val="004D08BD"/>
    <w:rsid w:val="004D0923"/>
    <w:rsid w:val="004D10B1"/>
    <w:rsid w:val="004D2061"/>
    <w:rsid w:val="004D270D"/>
    <w:rsid w:val="004D3825"/>
    <w:rsid w:val="004D389D"/>
    <w:rsid w:val="004D5692"/>
    <w:rsid w:val="004D67C3"/>
    <w:rsid w:val="004E4665"/>
    <w:rsid w:val="004E5035"/>
    <w:rsid w:val="004E74D3"/>
    <w:rsid w:val="004F40A0"/>
    <w:rsid w:val="004F5173"/>
    <w:rsid w:val="005005EE"/>
    <w:rsid w:val="00500FCE"/>
    <w:rsid w:val="005017B7"/>
    <w:rsid w:val="00501E48"/>
    <w:rsid w:val="00502B71"/>
    <w:rsid w:val="00502FFF"/>
    <w:rsid w:val="005066FA"/>
    <w:rsid w:val="005074A6"/>
    <w:rsid w:val="00507520"/>
    <w:rsid w:val="00507745"/>
    <w:rsid w:val="00510568"/>
    <w:rsid w:val="005130A5"/>
    <w:rsid w:val="005145E8"/>
    <w:rsid w:val="00515C21"/>
    <w:rsid w:val="00516DC5"/>
    <w:rsid w:val="005226F5"/>
    <w:rsid w:val="00522788"/>
    <w:rsid w:val="005237B6"/>
    <w:rsid w:val="00524B91"/>
    <w:rsid w:val="0052543B"/>
    <w:rsid w:val="00525A5C"/>
    <w:rsid w:val="0053018C"/>
    <w:rsid w:val="0053141F"/>
    <w:rsid w:val="00531829"/>
    <w:rsid w:val="00531E11"/>
    <w:rsid w:val="00532D10"/>
    <w:rsid w:val="005342B3"/>
    <w:rsid w:val="00541833"/>
    <w:rsid w:val="00541B33"/>
    <w:rsid w:val="00542D81"/>
    <w:rsid w:val="005441AB"/>
    <w:rsid w:val="00545366"/>
    <w:rsid w:val="00546491"/>
    <w:rsid w:val="00546C55"/>
    <w:rsid w:val="00546D10"/>
    <w:rsid w:val="005504CD"/>
    <w:rsid w:val="00551A32"/>
    <w:rsid w:val="005552F6"/>
    <w:rsid w:val="00555A3A"/>
    <w:rsid w:val="00557A00"/>
    <w:rsid w:val="00561C01"/>
    <w:rsid w:val="00562857"/>
    <w:rsid w:val="00563AD1"/>
    <w:rsid w:val="00564EB1"/>
    <w:rsid w:val="00564F60"/>
    <w:rsid w:val="00570446"/>
    <w:rsid w:val="00570471"/>
    <w:rsid w:val="00571B01"/>
    <w:rsid w:val="00575649"/>
    <w:rsid w:val="0057655F"/>
    <w:rsid w:val="00580964"/>
    <w:rsid w:val="00580BAD"/>
    <w:rsid w:val="00582C21"/>
    <w:rsid w:val="0058460B"/>
    <w:rsid w:val="00585D4C"/>
    <w:rsid w:val="00585D4D"/>
    <w:rsid w:val="005869C1"/>
    <w:rsid w:val="00586D35"/>
    <w:rsid w:val="00591C22"/>
    <w:rsid w:val="005928DA"/>
    <w:rsid w:val="005944E7"/>
    <w:rsid w:val="005945B2"/>
    <w:rsid w:val="005955F9"/>
    <w:rsid w:val="00595863"/>
    <w:rsid w:val="00595BDA"/>
    <w:rsid w:val="00596DA2"/>
    <w:rsid w:val="0059751E"/>
    <w:rsid w:val="005A0FE4"/>
    <w:rsid w:val="005A4D32"/>
    <w:rsid w:val="005A6767"/>
    <w:rsid w:val="005B32AC"/>
    <w:rsid w:val="005B36B2"/>
    <w:rsid w:val="005B39BF"/>
    <w:rsid w:val="005B77CA"/>
    <w:rsid w:val="005C03E8"/>
    <w:rsid w:val="005C07FA"/>
    <w:rsid w:val="005C4F48"/>
    <w:rsid w:val="005C6AA0"/>
    <w:rsid w:val="005D00E0"/>
    <w:rsid w:val="005D0E1D"/>
    <w:rsid w:val="005D7C7D"/>
    <w:rsid w:val="005E0D5C"/>
    <w:rsid w:val="005E1771"/>
    <w:rsid w:val="005E21F8"/>
    <w:rsid w:val="005E3BBA"/>
    <w:rsid w:val="005E4ABE"/>
    <w:rsid w:val="005E5B7C"/>
    <w:rsid w:val="005F077D"/>
    <w:rsid w:val="005F2C50"/>
    <w:rsid w:val="005F3440"/>
    <w:rsid w:val="005F6BC5"/>
    <w:rsid w:val="005F799A"/>
    <w:rsid w:val="00600BC6"/>
    <w:rsid w:val="00600F74"/>
    <w:rsid w:val="00602CF0"/>
    <w:rsid w:val="0060462C"/>
    <w:rsid w:val="0060540D"/>
    <w:rsid w:val="00607778"/>
    <w:rsid w:val="00607A6C"/>
    <w:rsid w:val="00607BAD"/>
    <w:rsid w:val="00607D87"/>
    <w:rsid w:val="00607FAE"/>
    <w:rsid w:val="00610EE1"/>
    <w:rsid w:val="00612635"/>
    <w:rsid w:val="006139EB"/>
    <w:rsid w:val="00614B6D"/>
    <w:rsid w:val="006153D6"/>
    <w:rsid w:val="006156A4"/>
    <w:rsid w:val="00617D4E"/>
    <w:rsid w:val="006236B8"/>
    <w:rsid w:val="0062378F"/>
    <w:rsid w:val="0062508D"/>
    <w:rsid w:val="00625E61"/>
    <w:rsid w:val="0062689F"/>
    <w:rsid w:val="006302B8"/>
    <w:rsid w:val="00630AC5"/>
    <w:rsid w:val="00633A25"/>
    <w:rsid w:val="00633BA3"/>
    <w:rsid w:val="00635DCB"/>
    <w:rsid w:val="00637C20"/>
    <w:rsid w:val="0064367E"/>
    <w:rsid w:val="00643822"/>
    <w:rsid w:val="00644347"/>
    <w:rsid w:val="00645672"/>
    <w:rsid w:val="006473B7"/>
    <w:rsid w:val="00651AAB"/>
    <w:rsid w:val="00652948"/>
    <w:rsid w:val="00653618"/>
    <w:rsid w:val="006537DB"/>
    <w:rsid w:val="00653F33"/>
    <w:rsid w:val="00654536"/>
    <w:rsid w:val="00654D32"/>
    <w:rsid w:val="006554DA"/>
    <w:rsid w:val="00655A60"/>
    <w:rsid w:val="00656DB8"/>
    <w:rsid w:val="006615C5"/>
    <w:rsid w:val="00661DDB"/>
    <w:rsid w:val="00662C3E"/>
    <w:rsid w:val="00663863"/>
    <w:rsid w:val="00663F77"/>
    <w:rsid w:val="006642B4"/>
    <w:rsid w:val="00664C79"/>
    <w:rsid w:val="00665E73"/>
    <w:rsid w:val="0067076A"/>
    <w:rsid w:val="00670BF6"/>
    <w:rsid w:val="00674B4F"/>
    <w:rsid w:val="006754D7"/>
    <w:rsid w:val="006755E3"/>
    <w:rsid w:val="00677FBD"/>
    <w:rsid w:val="00680F2C"/>
    <w:rsid w:val="00681323"/>
    <w:rsid w:val="006842CC"/>
    <w:rsid w:val="00684A68"/>
    <w:rsid w:val="006902CA"/>
    <w:rsid w:val="00691FEB"/>
    <w:rsid w:val="006932AC"/>
    <w:rsid w:val="00693F59"/>
    <w:rsid w:val="00696E47"/>
    <w:rsid w:val="00697DB4"/>
    <w:rsid w:val="006A12AF"/>
    <w:rsid w:val="006A2168"/>
    <w:rsid w:val="006A3A09"/>
    <w:rsid w:val="006A403A"/>
    <w:rsid w:val="006A6DFB"/>
    <w:rsid w:val="006A6F1C"/>
    <w:rsid w:val="006B017B"/>
    <w:rsid w:val="006B0926"/>
    <w:rsid w:val="006B2EB1"/>
    <w:rsid w:val="006B340A"/>
    <w:rsid w:val="006B486E"/>
    <w:rsid w:val="006B4BE5"/>
    <w:rsid w:val="006B549E"/>
    <w:rsid w:val="006B6D37"/>
    <w:rsid w:val="006C0F49"/>
    <w:rsid w:val="006C1A22"/>
    <w:rsid w:val="006C2FDC"/>
    <w:rsid w:val="006C49D3"/>
    <w:rsid w:val="006C6BCB"/>
    <w:rsid w:val="006C7C55"/>
    <w:rsid w:val="006C7F21"/>
    <w:rsid w:val="006D02F0"/>
    <w:rsid w:val="006D2E37"/>
    <w:rsid w:val="006D7164"/>
    <w:rsid w:val="006D7234"/>
    <w:rsid w:val="006D7B70"/>
    <w:rsid w:val="006E029F"/>
    <w:rsid w:val="006E0613"/>
    <w:rsid w:val="006E274E"/>
    <w:rsid w:val="006E5A3E"/>
    <w:rsid w:val="006E6039"/>
    <w:rsid w:val="006E7677"/>
    <w:rsid w:val="006F00D8"/>
    <w:rsid w:val="006F2210"/>
    <w:rsid w:val="006F4144"/>
    <w:rsid w:val="006F7F83"/>
    <w:rsid w:val="00701602"/>
    <w:rsid w:val="007018C0"/>
    <w:rsid w:val="00713538"/>
    <w:rsid w:val="00715420"/>
    <w:rsid w:val="00716ED9"/>
    <w:rsid w:val="0072076B"/>
    <w:rsid w:val="00721670"/>
    <w:rsid w:val="0072224B"/>
    <w:rsid w:val="007256E6"/>
    <w:rsid w:val="00730CF0"/>
    <w:rsid w:val="00731465"/>
    <w:rsid w:val="00731BAB"/>
    <w:rsid w:val="00731D97"/>
    <w:rsid w:val="0073255B"/>
    <w:rsid w:val="0073353E"/>
    <w:rsid w:val="0073428D"/>
    <w:rsid w:val="00735831"/>
    <w:rsid w:val="00735A93"/>
    <w:rsid w:val="00736795"/>
    <w:rsid w:val="00742A95"/>
    <w:rsid w:val="00742C73"/>
    <w:rsid w:val="00744522"/>
    <w:rsid w:val="0074513E"/>
    <w:rsid w:val="007459FB"/>
    <w:rsid w:val="00746981"/>
    <w:rsid w:val="00752621"/>
    <w:rsid w:val="00752F0C"/>
    <w:rsid w:val="0075527F"/>
    <w:rsid w:val="00755B92"/>
    <w:rsid w:val="0075665C"/>
    <w:rsid w:val="0076002A"/>
    <w:rsid w:val="007632E2"/>
    <w:rsid w:val="007644B4"/>
    <w:rsid w:val="0076461C"/>
    <w:rsid w:val="00766032"/>
    <w:rsid w:val="007666BE"/>
    <w:rsid w:val="00771F94"/>
    <w:rsid w:val="0077328F"/>
    <w:rsid w:val="00774282"/>
    <w:rsid w:val="007751C4"/>
    <w:rsid w:val="0077599B"/>
    <w:rsid w:val="00775EC5"/>
    <w:rsid w:val="00777126"/>
    <w:rsid w:val="00782CC1"/>
    <w:rsid w:val="007831A7"/>
    <w:rsid w:val="007861F4"/>
    <w:rsid w:val="00791174"/>
    <w:rsid w:val="00793191"/>
    <w:rsid w:val="00793BDA"/>
    <w:rsid w:val="0079678D"/>
    <w:rsid w:val="00797029"/>
    <w:rsid w:val="00797293"/>
    <w:rsid w:val="00797F70"/>
    <w:rsid w:val="007A07DE"/>
    <w:rsid w:val="007A17A8"/>
    <w:rsid w:val="007A3843"/>
    <w:rsid w:val="007A6D2F"/>
    <w:rsid w:val="007A74CC"/>
    <w:rsid w:val="007A7840"/>
    <w:rsid w:val="007B0242"/>
    <w:rsid w:val="007B31FF"/>
    <w:rsid w:val="007B3C5C"/>
    <w:rsid w:val="007B3D8C"/>
    <w:rsid w:val="007B73DF"/>
    <w:rsid w:val="007C0390"/>
    <w:rsid w:val="007C0969"/>
    <w:rsid w:val="007C5665"/>
    <w:rsid w:val="007C7572"/>
    <w:rsid w:val="007D00E2"/>
    <w:rsid w:val="007D0C5C"/>
    <w:rsid w:val="007D0FAB"/>
    <w:rsid w:val="007D21E6"/>
    <w:rsid w:val="007D27E7"/>
    <w:rsid w:val="007D45C5"/>
    <w:rsid w:val="007D4774"/>
    <w:rsid w:val="007D48A1"/>
    <w:rsid w:val="007D4F3A"/>
    <w:rsid w:val="007D6A99"/>
    <w:rsid w:val="007D6BCF"/>
    <w:rsid w:val="007E119E"/>
    <w:rsid w:val="007E180D"/>
    <w:rsid w:val="007E26CA"/>
    <w:rsid w:val="007E2BC8"/>
    <w:rsid w:val="007E2C25"/>
    <w:rsid w:val="007E594F"/>
    <w:rsid w:val="007F0DA6"/>
    <w:rsid w:val="007F1519"/>
    <w:rsid w:val="007F1B43"/>
    <w:rsid w:val="007F2BE9"/>
    <w:rsid w:val="007F5173"/>
    <w:rsid w:val="007F5620"/>
    <w:rsid w:val="007F701F"/>
    <w:rsid w:val="007F7D96"/>
    <w:rsid w:val="00801312"/>
    <w:rsid w:val="0080283F"/>
    <w:rsid w:val="008048B1"/>
    <w:rsid w:val="008061AC"/>
    <w:rsid w:val="0080778F"/>
    <w:rsid w:val="0080785B"/>
    <w:rsid w:val="00807A73"/>
    <w:rsid w:val="00811C36"/>
    <w:rsid w:val="00816783"/>
    <w:rsid w:val="00817AC9"/>
    <w:rsid w:val="00817C10"/>
    <w:rsid w:val="00822918"/>
    <w:rsid w:val="00822DDD"/>
    <w:rsid w:val="00823A3C"/>
    <w:rsid w:val="008244AA"/>
    <w:rsid w:val="00830963"/>
    <w:rsid w:val="008337D7"/>
    <w:rsid w:val="00834F71"/>
    <w:rsid w:val="00835232"/>
    <w:rsid w:val="0084037D"/>
    <w:rsid w:val="008441D5"/>
    <w:rsid w:val="00845865"/>
    <w:rsid w:val="008462C4"/>
    <w:rsid w:val="00847254"/>
    <w:rsid w:val="0085073E"/>
    <w:rsid w:val="008513EE"/>
    <w:rsid w:val="00851D14"/>
    <w:rsid w:val="0085255A"/>
    <w:rsid w:val="00852E8A"/>
    <w:rsid w:val="00855585"/>
    <w:rsid w:val="00856030"/>
    <w:rsid w:val="00860556"/>
    <w:rsid w:val="008605B1"/>
    <w:rsid w:val="00862289"/>
    <w:rsid w:val="0086315C"/>
    <w:rsid w:val="00870E3A"/>
    <w:rsid w:val="00871179"/>
    <w:rsid w:val="00874F06"/>
    <w:rsid w:val="00875247"/>
    <w:rsid w:val="00882305"/>
    <w:rsid w:val="00883658"/>
    <w:rsid w:val="0088472C"/>
    <w:rsid w:val="00884EC3"/>
    <w:rsid w:val="00885DD3"/>
    <w:rsid w:val="00886003"/>
    <w:rsid w:val="00886005"/>
    <w:rsid w:val="00886CC3"/>
    <w:rsid w:val="008876D4"/>
    <w:rsid w:val="00887D19"/>
    <w:rsid w:val="008A0A19"/>
    <w:rsid w:val="008A17E9"/>
    <w:rsid w:val="008A1811"/>
    <w:rsid w:val="008A2AC4"/>
    <w:rsid w:val="008A40B7"/>
    <w:rsid w:val="008A50A8"/>
    <w:rsid w:val="008A5569"/>
    <w:rsid w:val="008A5ADE"/>
    <w:rsid w:val="008B2AD3"/>
    <w:rsid w:val="008B2B74"/>
    <w:rsid w:val="008B3496"/>
    <w:rsid w:val="008B3CBA"/>
    <w:rsid w:val="008B4426"/>
    <w:rsid w:val="008B4636"/>
    <w:rsid w:val="008B4CD1"/>
    <w:rsid w:val="008C0398"/>
    <w:rsid w:val="008C0BD1"/>
    <w:rsid w:val="008C59C4"/>
    <w:rsid w:val="008C5EC9"/>
    <w:rsid w:val="008D4C77"/>
    <w:rsid w:val="008D6FAA"/>
    <w:rsid w:val="008D7ABD"/>
    <w:rsid w:val="008E04D1"/>
    <w:rsid w:val="008E7001"/>
    <w:rsid w:val="008E7E76"/>
    <w:rsid w:val="008F50F6"/>
    <w:rsid w:val="008F5E1F"/>
    <w:rsid w:val="008F7353"/>
    <w:rsid w:val="008F795B"/>
    <w:rsid w:val="008F7B09"/>
    <w:rsid w:val="0090043A"/>
    <w:rsid w:val="00901312"/>
    <w:rsid w:val="009014B4"/>
    <w:rsid w:val="009030C8"/>
    <w:rsid w:val="00903102"/>
    <w:rsid w:val="00906250"/>
    <w:rsid w:val="0091012A"/>
    <w:rsid w:val="00911758"/>
    <w:rsid w:val="00911873"/>
    <w:rsid w:val="009125F3"/>
    <w:rsid w:val="009131E4"/>
    <w:rsid w:val="00914C73"/>
    <w:rsid w:val="009169A0"/>
    <w:rsid w:val="00917C0A"/>
    <w:rsid w:val="00917D8B"/>
    <w:rsid w:val="00922C32"/>
    <w:rsid w:val="00927730"/>
    <w:rsid w:val="0093020F"/>
    <w:rsid w:val="00931C87"/>
    <w:rsid w:val="00932388"/>
    <w:rsid w:val="00932552"/>
    <w:rsid w:val="00935D4D"/>
    <w:rsid w:val="00937B57"/>
    <w:rsid w:val="00940E09"/>
    <w:rsid w:val="00941C37"/>
    <w:rsid w:val="00941DCD"/>
    <w:rsid w:val="00944ED6"/>
    <w:rsid w:val="00945AD5"/>
    <w:rsid w:val="00947508"/>
    <w:rsid w:val="0095043F"/>
    <w:rsid w:val="009523BB"/>
    <w:rsid w:val="009530CE"/>
    <w:rsid w:val="00953D6C"/>
    <w:rsid w:val="00954997"/>
    <w:rsid w:val="00957A52"/>
    <w:rsid w:val="009642E3"/>
    <w:rsid w:val="00964753"/>
    <w:rsid w:val="00964B80"/>
    <w:rsid w:val="00965CC7"/>
    <w:rsid w:val="00965CD7"/>
    <w:rsid w:val="00967A2E"/>
    <w:rsid w:val="00967A8E"/>
    <w:rsid w:val="00970103"/>
    <w:rsid w:val="00970DF8"/>
    <w:rsid w:val="00976AC0"/>
    <w:rsid w:val="00976C3B"/>
    <w:rsid w:val="009809A7"/>
    <w:rsid w:val="009818AA"/>
    <w:rsid w:val="00983FBB"/>
    <w:rsid w:val="009849AE"/>
    <w:rsid w:val="00985218"/>
    <w:rsid w:val="009852F5"/>
    <w:rsid w:val="00990782"/>
    <w:rsid w:val="00996040"/>
    <w:rsid w:val="0099621A"/>
    <w:rsid w:val="00997015"/>
    <w:rsid w:val="009A40F4"/>
    <w:rsid w:val="009A442D"/>
    <w:rsid w:val="009A6C7C"/>
    <w:rsid w:val="009B06AB"/>
    <w:rsid w:val="009B292C"/>
    <w:rsid w:val="009B2EA6"/>
    <w:rsid w:val="009B3C08"/>
    <w:rsid w:val="009B4878"/>
    <w:rsid w:val="009B4D49"/>
    <w:rsid w:val="009B7980"/>
    <w:rsid w:val="009B7998"/>
    <w:rsid w:val="009C0684"/>
    <w:rsid w:val="009C1C2F"/>
    <w:rsid w:val="009C4679"/>
    <w:rsid w:val="009C5C27"/>
    <w:rsid w:val="009C677D"/>
    <w:rsid w:val="009C6BE3"/>
    <w:rsid w:val="009C6D39"/>
    <w:rsid w:val="009C707A"/>
    <w:rsid w:val="009D281B"/>
    <w:rsid w:val="009D44DC"/>
    <w:rsid w:val="009D7097"/>
    <w:rsid w:val="009D71CB"/>
    <w:rsid w:val="009D7848"/>
    <w:rsid w:val="009E105A"/>
    <w:rsid w:val="009E1C9E"/>
    <w:rsid w:val="009E2671"/>
    <w:rsid w:val="009E3856"/>
    <w:rsid w:val="009E3D01"/>
    <w:rsid w:val="009E4319"/>
    <w:rsid w:val="009E6777"/>
    <w:rsid w:val="009E7A1F"/>
    <w:rsid w:val="009F032C"/>
    <w:rsid w:val="009F1653"/>
    <w:rsid w:val="009F18C9"/>
    <w:rsid w:val="009F4325"/>
    <w:rsid w:val="009F479B"/>
    <w:rsid w:val="009F51F2"/>
    <w:rsid w:val="009F56A0"/>
    <w:rsid w:val="009F7D9A"/>
    <w:rsid w:val="00A039AE"/>
    <w:rsid w:val="00A04B37"/>
    <w:rsid w:val="00A04CE7"/>
    <w:rsid w:val="00A0500C"/>
    <w:rsid w:val="00A077BE"/>
    <w:rsid w:val="00A10B00"/>
    <w:rsid w:val="00A15321"/>
    <w:rsid w:val="00A15478"/>
    <w:rsid w:val="00A177D5"/>
    <w:rsid w:val="00A2041F"/>
    <w:rsid w:val="00A2101F"/>
    <w:rsid w:val="00A25842"/>
    <w:rsid w:val="00A31477"/>
    <w:rsid w:val="00A31D10"/>
    <w:rsid w:val="00A333D7"/>
    <w:rsid w:val="00A347D7"/>
    <w:rsid w:val="00A358BF"/>
    <w:rsid w:val="00A36534"/>
    <w:rsid w:val="00A36F8C"/>
    <w:rsid w:val="00A43DE2"/>
    <w:rsid w:val="00A44D62"/>
    <w:rsid w:val="00A45FCB"/>
    <w:rsid w:val="00A50DBA"/>
    <w:rsid w:val="00A50FEF"/>
    <w:rsid w:val="00A51141"/>
    <w:rsid w:val="00A5125E"/>
    <w:rsid w:val="00A5141B"/>
    <w:rsid w:val="00A51819"/>
    <w:rsid w:val="00A52B22"/>
    <w:rsid w:val="00A534F4"/>
    <w:rsid w:val="00A55561"/>
    <w:rsid w:val="00A55635"/>
    <w:rsid w:val="00A57105"/>
    <w:rsid w:val="00A60B0D"/>
    <w:rsid w:val="00A64E8F"/>
    <w:rsid w:val="00A65C8B"/>
    <w:rsid w:val="00A65D96"/>
    <w:rsid w:val="00A668F7"/>
    <w:rsid w:val="00A67144"/>
    <w:rsid w:val="00A715C0"/>
    <w:rsid w:val="00A717B5"/>
    <w:rsid w:val="00A71BE0"/>
    <w:rsid w:val="00A71D74"/>
    <w:rsid w:val="00A731FD"/>
    <w:rsid w:val="00A76C10"/>
    <w:rsid w:val="00A8004D"/>
    <w:rsid w:val="00A80607"/>
    <w:rsid w:val="00A815C4"/>
    <w:rsid w:val="00A922F7"/>
    <w:rsid w:val="00A92764"/>
    <w:rsid w:val="00A93B50"/>
    <w:rsid w:val="00A976B5"/>
    <w:rsid w:val="00AA2ADC"/>
    <w:rsid w:val="00AA2CFF"/>
    <w:rsid w:val="00AA485D"/>
    <w:rsid w:val="00AA56A8"/>
    <w:rsid w:val="00AA58F4"/>
    <w:rsid w:val="00AA636A"/>
    <w:rsid w:val="00AA710E"/>
    <w:rsid w:val="00AA7241"/>
    <w:rsid w:val="00AA76B4"/>
    <w:rsid w:val="00AB37BD"/>
    <w:rsid w:val="00AB4CB1"/>
    <w:rsid w:val="00AC0EA4"/>
    <w:rsid w:val="00AC1C7E"/>
    <w:rsid w:val="00AC2112"/>
    <w:rsid w:val="00AC51C7"/>
    <w:rsid w:val="00AC54B1"/>
    <w:rsid w:val="00AC5592"/>
    <w:rsid w:val="00AC5CF2"/>
    <w:rsid w:val="00AD04D6"/>
    <w:rsid w:val="00AD19A5"/>
    <w:rsid w:val="00AD207A"/>
    <w:rsid w:val="00AD297D"/>
    <w:rsid w:val="00AD5265"/>
    <w:rsid w:val="00AD56A5"/>
    <w:rsid w:val="00AD5C9A"/>
    <w:rsid w:val="00AD71BF"/>
    <w:rsid w:val="00AE3277"/>
    <w:rsid w:val="00AE3910"/>
    <w:rsid w:val="00AE3A99"/>
    <w:rsid w:val="00AE5A51"/>
    <w:rsid w:val="00AE7BA0"/>
    <w:rsid w:val="00AF0366"/>
    <w:rsid w:val="00AF08FE"/>
    <w:rsid w:val="00AF364C"/>
    <w:rsid w:val="00AF53DA"/>
    <w:rsid w:val="00AF662D"/>
    <w:rsid w:val="00AF67FC"/>
    <w:rsid w:val="00AF6FDB"/>
    <w:rsid w:val="00AF763B"/>
    <w:rsid w:val="00AF7DDA"/>
    <w:rsid w:val="00B0094D"/>
    <w:rsid w:val="00B00A5C"/>
    <w:rsid w:val="00B03BDC"/>
    <w:rsid w:val="00B05510"/>
    <w:rsid w:val="00B057AD"/>
    <w:rsid w:val="00B06C81"/>
    <w:rsid w:val="00B14903"/>
    <w:rsid w:val="00B16666"/>
    <w:rsid w:val="00B16ABD"/>
    <w:rsid w:val="00B16C52"/>
    <w:rsid w:val="00B1776E"/>
    <w:rsid w:val="00B21899"/>
    <w:rsid w:val="00B24059"/>
    <w:rsid w:val="00B24383"/>
    <w:rsid w:val="00B24504"/>
    <w:rsid w:val="00B322E9"/>
    <w:rsid w:val="00B34E0C"/>
    <w:rsid w:val="00B34EF0"/>
    <w:rsid w:val="00B357EA"/>
    <w:rsid w:val="00B35A80"/>
    <w:rsid w:val="00B37F32"/>
    <w:rsid w:val="00B40066"/>
    <w:rsid w:val="00B40B8A"/>
    <w:rsid w:val="00B4149C"/>
    <w:rsid w:val="00B41855"/>
    <w:rsid w:val="00B45095"/>
    <w:rsid w:val="00B459EE"/>
    <w:rsid w:val="00B47002"/>
    <w:rsid w:val="00B476C5"/>
    <w:rsid w:val="00B47ED8"/>
    <w:rsid w:val="00B47F8D"/>
    <w:rsid w:val="00B51E4C"/>
    <w:rsid w:val="00B520AA"/>
    <w:rsid w:val="00B532D1"/>
    <w:rsid w:val="00B54672"/>
    <w:rsid w:val="00B57574"/>
    <w:rsid w:val="00B66940"/>
    <w:rsid w:val="00B67DEF"/>
    <w:rsid w:val="00B70A25"/>
    <w:rsid w:val="00B7113C"/>
    <w:rsid w:val="00B714A9"/>
    <w:rsid w:val="00B716BE"/>
    <w:rsid w:val="00B7181D"/>
    <w:rsid w:val="00B7185E"/>
    <w:rsid w:val="00B71A0B"/>
    <w:rsid w:val="00B74BD9"/>
    <w:rsid w:val="00B75B0C"/>
    <w:rsid w:val="00B773C5"/>
    <w:rsid w:val="00B80D52"/>
    <w:rsid w:val="00B81DF9"/>
    <w:rsid w:val="00B81EC9"/>
    <w:rsid w:val="00B82366"/>
    <w:rsid w:val="00B86B8F"/>
    <w:rsid w:val="00B873B5"/>
    <w:rsid w:val="00B9063E"/>
    <w:rsid w:val="00B9096A"/>
    <w:rsid w:val="00B90F75"/>
    <w:rsid w:val="00B912D2"/>
    <w:rsid w:val="00B91545"/>
    <w:rsid w:val="00B930E3"/>
    <w:rsid w:val="00B9457A"/>
    <w:rsid w:val="00B95CBE"/>
    <w:rsid w:val="00B95E39"/>
    <w:rsid w:val="00B96995"/>
    <w:rsid w:val="00BA21B5"/>
    <w:rsid w:val="00BA23CF"/>
    <w:rsid w:val="00BA2AFD"/>
    <w:rsid w:val="00BA43A2"/>
    <w:rsid w:val="00BA5284"/>
    <w:rsid w:val="00BA645A"/>
    <w:rsid w:val="00BA796A"/>
    <w:rsid w:val="00BB3597"/>
    <w:rsid w:val="00BB3AA4"/>
    <w:rsid w:val="00BB4DF1"/>
    <w:rsid w:val="00BB58F4"/>
    <w:rsid w:val="00BC440F"/>
    <w:rsid w:val="00BC4517"/>
    <w:rsid w:val="00BC455D"/>
    <w:rsid w:val="00BC66CB"/>
    <w:rsid w:val="00BD0304"/>
    <w:rsid w:val="00BD19D1"/>
    <w:rsid w:val="00BD1CCA"/>
    <w:rsid w:val="00BD2B02"/>
    <w:rsid w:val="00BD420E"/>
    <w:rsid w:val="00BD5277"/>
    <w:rsid w:val="00BD5E3C"/>
    <w:rsid w:val="00BD626F"/>
    <w:rsid w:val="00BE0B48"/>
    <w:rsid w:val="00BE67EE"/>
    <w:rsid w:val="00BE6A99"/>
    <w:rsid w:val="00BE741F"/>
    <w:rsid w:val="00BE747E"/>
    <w:rsid w:val="00BF4DEF"/>
    <w:rsid w:val="00BF65F8"/>
    <w:rsid w:val="00BF7700"/>
    <w:rsid w:val="00BF7EE0"/>
    <w:rsid w:val="00C00135"/>
    <w:rsid w:val="00C02FC6"/>
    <w:rsid w:val="00C05254"/>
    <w:rsid w:val="00C060B5"/>
    <w:rsid w:val="00C10E19"/>
    <w:rsid w:val="00C164D7"/>
    <w:rsid w:val="00C16738"/>
    <w:rsid w:val="00C1710C"/>
    <w:rsid w:val="00C17B09"/>
    <w:rsid w:val="00C20502"/>
    <w:rsid w:val="00C20F5E"/>
    <w:rsid w:val="00C2167E"/>
    <w:rsid w:val="00C23E7D"/>
    <w:rsid w:val="00C240D8"/>
    <w:rsid w:val="00C2556B"/>
    <w:rsid w:val="00C25D22"/>
    <w:rsid w:val="00C26084"/>
    <w:rsid w:val="00C26BC2"/>
    <w:rsid w:val="00C27C4B"/>
    <w:rsid w:val="00C31643"/>
    <w:rsid w:val="00C328A9"/>
    <w:rsid w:val="00C328B6"/>
    <w:rsid w:val="00C333CD"/>
    <w:rsid w:val="00C3345F"/>
    <w:rsid w:val="00C346D6"/>
    <w:rsid w:val="00C348A7"/>
    <w:rsid w:val="00C3704B"/>
    <w:rsid w:val="00C3769A"/>
    <w:rsid w:val="00C41D52"/>
    <w:rsid w:val="00C42F47"/>
    <w:rsid w:val="00C44C2D"/>
    <w:rsid w:val="00C46E94"/>
    <w:rsid w:val="00C46F22"/>
    <w:rsid w:val="00C474E1"/>
    <w:rsid w:val="00C52EBC"/>
    <w:rsid w:val="00C5306B"/>
    <w:rsid w:val="00C5459A"/>
    <w:rsid w:val="00C55134"/>
    <w:rsid w:val="00C5518F"/>
    <w:rsid w:val="00C55686"/>
    <w:rsid w:val="00C56D01"/>
    <w:rsid w:val="00C60ABF"/>
    <w:rsid w:val="00C60C1D"/>
    <w:rsid w:val="00C620CC"/>
    <w:rsid w:val="00C63644"/>
    <w:rsid w:val="00C64470"/>
    <w:rsid w:val="00C646D8"/>
    <w:rsid w:val="00C654A7"/>
    <w:rsid w:val="00C6693D"/>
    <w:rsid w:val="00C669C7"/>
    <w:rsid w:val="00C67A2E"/>
    <w:rsid w:val="00C711D7"/>
    <w:rsid w:val="00C726C4"/>
    <w:rsid w:val="00C729CA"/>
    <w:rsid w:val="00C73EE6"/>
    <w:rsid w:val="00C73F53"/>
    <w:rsid w:val="00C77753"/>
    <w:rsid w:val="00C83440"/>
    <w:rsid w:val="00C83DF7"/>
    <w:rsid w:val="00C907DA"/>
    <w:rsid w:val="00C922B5"/>
    <w:rsid w:val="00C9373B"/>
    <w:rsid w:val="00C974A0"/>
    <w:rsid w:val="00C977BD"/>
    <w:rsid w:val="00C97D89"/>
    <w:rsid w:val="00CA24F5"/>
    <w:rsid w:val="00CA39C3"/>
    <w:rsid w:val="00CA460D"/>
    <w:rsid w:val="00CA63D6"/>
    <w:rsid w:val="00CB1E37"/>
    <w:rsid w:val="00CB3FA0"/>
    <w:rsid w:val="00CB6E11"/>
    <w:rsid w:val="00CC0478"/>
    <w:rsid w:val="00CC0923"/>
    <w:rsid w:val="00CC1543"/>
    <w:rsid w:val="00CC2900"/>
    <w:rsid w:val="00CC3776"/>
    <w:rsid w:val="00CC68A5"/>
    <w:rsid w:val="00CC6BF3"/>
    <w:rsid w:val="00CC722A"/>
    <w:rsid w:val="00CD1403"/>
    <w:rsid w:val="00CD3DD5"/>
    <w:rsid w:val="00CD3DF0"/>
    <w:rsid w:val="00CD432E"/>
    <w:rsid w:val="00CD4F3C"/>
    <w:rsid w:val="00CD53FB"/>
    <w:rsid w:val="00CD6F33"/>
    <w:rsid w:val="00CE00F0"/>
    <w:rsid w:val="00CE0206"/>
    <w:rsid w:val="00CE27AB"/>
    <w:rsid w:val="00CE2998"/>
    <w:rsid w:val="00CE31E7"/>
    <w:rsid w:val="00CE3969"/>
    <w:rsid w:val="00CE44BF"/>
    <w:rsid w:val="00CE590B"/>
    <w:rsid w:val="00CE6784"/>
    <w:rsid w:val="00CF0071"/>
    <w:rsid w:val="00CF1A6F"/>
    <w:rsid w:val="00CF1AC2"/>
    <w:rsid w:val="00CF3822"/>
    <w:rsid w:val="00CF3F2B"/>
    <w:rsid w:val="00CF48AB"/>
    <w:rsid w:val="00CF492B"/>
    <w:rsid w:val="00CF517B"/>
    <w:rsid w:val="00D00681"/>
    <w:rsid w:val="00D010E0"/>
    <w:rsid w:val="00D01EDA"/>
    <w:rsid w:val="00D020EA"/>
    <w:rsid w:val="00D04CA6"/>
    <w:rsid w:val="00D055BC"/>
    <w:rsid w:val="00D074BE"/>
    <w:rsid w:val="00D10271"/>
    <w:rsid w:val="00D15A77"/>
    <w:rsid w:val="00D15B87"/>
    <w:rsid w:val="00D17237"/>
    <w:rsid w:val="00D20BE2"/>
    <w:rsid w:val="00D21523"/>
    <w:rsid w:val="00D220EE"/>
    <w:rsid w:val="00D22EAC"/>
    <w:rsid w:val="00D27478"/>
    <w:rsid w:val="00D30382"/>
    <w:rsid w:val="00D31F18"/>
    <w:rsid w:val="00D351CB"/>
    <w:rsid w:val="00D359F4"/>
    <w:rsid w:val="00D37BC7"/>
    <w:rsid w:val="00D41BEE"/>
    <w:rsid w:val="00D43FC9"/>
    <w:rsid w:val="00D4621C"/>
    <w:rsid w:val="00D474D6"/>
    <w:rsid w:val="00D47684"/>
    <w:rsid w:val="00D517B2"/>
    <w:rsid w:val="00D57986"/>
    <w:rsid w:val="00D60695"/>
    <w:rsid w:val="00D617B7"/>
    <w:rsid w:val="00D622ED"/>
    <w:rsid w:val="00D67565"/>
    <w:rsid w:val="00D7021E"/>
    <w:rsid w:val="00D7068A"/>
    <w:rsid w:val="00D7248F"/>
    <w:rsid w:val="00D73A1B"/>
    <w:rsid w:val="00D73ED8"/>
    <w:rsid w:val="00D777BF"/>
    <w:rsid w:val="00D82887"/>
    <w:rsid w:val="00D831BF"/>
    <w:rsid w:val="00D8349D"/>
    <w:rsid w:val="00D83843"/>
    <w:rsid w:val="00D8416A"/>
    <w:rsid w:val="00D84BFA"/>
    <w:rsid w:val="00D85967"/>
    <w:rsid w:val="00D906C9"/>
    <w:rsid w:val="00D906DA"/>
    <w:rsid w:val="00D9164E"/>
    <w:rsid w:val="00D9256B"/>
    <w:rsid w:val="00D934D3"/>
    <w:rsid w:val="00D945B7"/>
    <w:rsid w:val="00D950B5"/>
    <w:rsid w:val="00D9528A"/>
    <w:rsid w:val="00D95E7A"/>
    <w:rsid w:val="00D96D1B"/>
    <w:rsid w:val="00D972E8"/>
    <w:rsid w:val="00DA00ED"/>
    <w:rsid w:val="00DA1592"/>
    <w:rsid w:val="00DA1652"/>
    <w:rsid w:val="00DA31F1"/>
    <w:rsid w:val="00DA3572"/>
    <w:rsid w:val="00DA4BDC"/>
    <w:rsid w:val="00DB075C"/>
    <w:rsid w:val="00DB0D97"/>
    <w:rsid w:val="00DB0FCF"/>
    <w:rsid w:val="00DB242E"/>
    <w:rsid w:val="00DB2B13"/>
    <w:rsid w:val="00DB382F"/>
    <w:rsid w:val="00DB4C38"/>
    <w:rsid w:val="00DC14CA"/>
    <w:rsid w:val="00DC7469"/>
    <w:rsid w:val="00DC764E"/>
    <w:rsid w:val="00DC7722"/>
    <w:rsid w:val="00DC7825"/>
    <w:rsid w:val="00DD20EA"/>
    <w:rsid w:val="00DD246C"/>
    <w:rsid w:val="00DD3E8A"/>
    <w:rsid w:val="00DD3FAA"/>
    <w:rsid w:val="00DD5252"/>
    <w:rsid w:val="00DD7ACE"/>
    <w:rsid w:val="00DE004D"/>
    <w:rsid w:val="00DE0D0C"/>
    <w:rsid w:val="00DE1709"/>
    <w:rsid w:val="00DE45AA"/>
    <w:rsid w:val="00DE5BB3"/>
    <w:rsid w:val="00DF5266"/>
    <w:rsid w:val="00DF5678"/>
    <w:rsid w:val="00DF6019"/>
    <w:rsid w:val="00DF6A1F"/>
    <w:rsid w:val="00E00B2C"/>
    <w:rsid w:val="00E02B37"/>
    <w:rsid w:val="00E03C9D"/>
    <w:rsid w:val="00E05C63"/>
    <w:rsid w:val="00E1279E"/>
    <w:rsid w:val="00E14206"/>
    <w:rsid w:val="00E1556A"/>
    <w:rsid w:val="00E15D9E"/>
    <w:rsid w:val="00E164E1"/>
    <w:rsid w:val="00E17264"/>
    <w:rsid w:val="00E21DA5"/>
    <w:rsid w:val="00E2296D"/>
    <w:rsid w:val="00E2326B"/>
    <w:rsid w:val="00E23958"/>
    <w:rsid w:val="00E267EA"/>
    <w:rsid w:val="00E30116"/>
    <w:rsid w:val="00E32140"/>
    <w:rsid w:val="00E32192"/>
    <w:rsid w:val="00E332CD"/>
    <w:rsid w:val="00E36396"/>
    <w:rsid w:val="00E367BA"/>
    <w:rsid w:val="00E4029A"/>
    <w:rsid w:val="00E40473"/>
    <w:rsid w:val="00E40876"/>
    <w:rsid w:val="00E43D59"/>
    <w:rsid w:val="00E464AC"/>
    <w:rsid w:val="00E53785"/>
    <w:rsid w:val="00E543AC"/>
    <w:rsid w:val="00E55C7B"/>
    <w:rsid w:val="00E60041"/>
    <w:rsid w:val="00E60A2B"/>
    <w:rsid w:val="00E610A1"/>
    <w:rsid w:val="00E61A57"/>
    <w:rsid w:val="00E6207E"/>
    <w:rsid w:val="00E65340"/>
    <w:rsid w:val="00E66216"/>
    <w:rsid w:val="00E70E36"/>
    <w:rsid w:val="00E770FC"/>
    <w:rsid w:val="00E82B62"/>
    <w:rsid w:val="00E83C6F"/>
    <w:rsid w:val="00E83ED4"/>
    <w:rsid w:val="00E86448"/>
    <w:rsid w:val="00E86962"/>
    <w:rsid w:val="00E87C38"/>
    <w:rsid w:val="00E92419"/>
    <w:rsid w:val="00E92AC8"/>
    <w:rsid w:val="00E93CC1"/>
    <w:rsid w:val="00E94D45"/>
    <w:rsid w:val="00E95B78"/>
    <w:rsid w:val="00E97965"/>
    <w:rsid w:val="00EA02C8"/>
    <w:rsid w:val="00EA0615"/>
    <w:rsid w:val="00EA5679"/>
    <w:rsid w:val="00EA76D7"/>
    <w:rsid w:val="00EB4886"/>
    <w:rsid w:val="00EB79EB"/>
    <w:rsid w:val="00EC0997"/>
    <w:rsid w:val="00EC0A69"/>
    <w:rsid w:val="00EC0E02"/>
    <w:rsid w:val="00EC1731"/>
    <w:rsid w:val="00EC3ECD"/>
    <w:rsid w:val="00EC3F14"/>
    <w:rsid w:val="00EC499F"/>
    <w:rsid w:val="00ED0FAC"/>
    <w:rsid w:val="00ED4FB1"/>
    <w:rsid w:val="00ED5A6A"/>
    <w:rsid w:val="00ED5F86"/>
    <w:rsid w:val="00ED6707"/>
    <w:rsid w:val="00EE0FBC"/>
    <w:rsid w:val="00EE2117"/>
    <w:rsid w:val="00EE2399"/>
    <w:rsid w:val="00EE4E6D"/>
    <w:rsid w:val="00EE5590"/>
    <w:rsid w:val="00EE56A4"/>
    <w:rsid w:val="00EE5BEE"/>
    <w:rsid w:val="00EE6209"/>
    <w:rsid w:val="00EE779F"/>
    <w:rsid w:val="00EF3E64"/>
    <w:rsid w:val="00F022A7"/>
    <w:rsid w:val="00F0270B"/>
    <w:rsid w:val="00F02A58"/>
    <w:rsid w:val="00F0458B"/>
    <w:rsid w:val="00F05601"/>
    <w:rsid w:val="00F06653"/>
    <w:rsid w:val="00F06A59"/>
    <w:rsid w:val="00F0785D"/>
    <w:rsid w:val="00F07ABD"/>
    <w:rsid w:val="00F10769"/>
    <w:rsid w:val="00F128AA"/>
    <w:rsid w:val="00F14BD8"/>
    <w:rsid w:val="00F20969"/>
    <w:rsid w:val="00F20D23"/>
    <w:rsid w:val="00F20FCE"/>
    <w:rsid w:val="00F22688"/>
    <w:rsid w:val="00F23099"/>
    <w:rsid w:val="00F23FD5"/>
    <w:rsid w:val="00F241CE"/>
    <w:rsid w:val="00F24322"/>
    <w:rsid w:val="00F261CA"/>
    <w:rsid w:val="00F278F2"/>
    <w:rsid w:val="00F30DB4"/>
    <w:rsid w:val="00F31174"/>
    <w:rsid w:val="00F326E3"/>
    <w:rsid w:val="00F32EDE"/>
    <w:rsid w:val="00F34376"/>
    <w:rsid w:val="00F35DAD"/>
    <w:rsid w:val="00F3756A"/>
    <w:rsid w:val="00F37625"/>
    <w:rsid w:val="00F44282"/>
    <w:rsid w:val="00F45AB8"/>
    <w:rsid w:val="00F46B45"/>
    <w:rsid w:val="00F500BC"/>
    <w:rsid w:val="00F50CEE"/>
    <w:rsid w:val="00F543CC"/>
    <w:rsid w:val="00F5780B"/>
    <w:rsid w:val="00F60C85"/>
    <w:rsid w:val="00F634AE"/>
    <w:rsid w:val="00F64046"/>
    <w:rsid w:val="00F64FF5"/>
    <w:rsid w:val="00F679EF"/>
    <w:rsid w:val="00F707D3"/>
    <w:rsid w:val="00F73AB3"/>
    <w:rsid w:val="00F743EC"/>
    <w:rsid w:val="00F74C1B"/>
    <w:rsid w:val="00F76FB2"/>
    <w:rsid w:val="00F773C1"/>
    <w:rsid w:val="00F7798A"/>
    <w:rsid w:val="00F80424"/>
    <w:rsid w:val="00F80A33"/>
    <w:rsid w:val="00F81408"/>
    <w:rsid w:val="00F82100"/>
    <w:rsid w:val="00F83770"/>
    <w:rsid w:val="00F839D1"/>
    <w:rsid w:val="00F852E1"/>
    <w:rsid w:val="00F863C0"/>
    <w:rsid w:val="00F91EFC"/>
    <w:rsid w:val="00F92889"/>
    <w:rsid w:val="00F965C7"/>
    <w:rsid w:val="00F96A90"/>
    <w:rsid w:val="00F96B4A"/>
    <w:rsid w:val="00F97243"/>
    <w:rsid w:val="00F972AC"/>
    <w:rsid w:val="00F97B49"/>
    <w:rsid w:val="00FA0523"/>
    <w:rsid w:val="00FA2B59"/>
    <w:rsid w:val="00FA5512"/>
    <w:rsid w:val="00FA7467"/>
    <w:rsid w:val="00FB21EF"/>
    <w:rsid w:val="00FB2AE0"/>
    <w:rsid w:val="00FB3BF4"/>
    <w:rsid w:val="00FB46EE"/>
    <w:rsid w:val="00FB533A"/>
    <w:rsid w:val="00FC2B26"/>
    <w:rsid w:val="00FC44AC"/>
    <w:rsid w:val="00FC5B30"/>
    <w:rsid w:val="00FC6488"/>
    <w:rsid w:val="00FC7A00"/>
    <w:rsid w:val="00FD04AC"/>
    <w:rsid w:val="00FD38FB"/>
    <w:rsid w:val="00FD3A60"/>
    <w:rsid w:val="00FE22AF"/>
    <w:rsid w:val="00FE22E8"/>
    <w:rsid w:val="00FE23C1"/>
    <w:rsid w:val="00FE2F5B"/>
    <w:rsid w:val="00FE3173"/>
    <w:rsid w:val="00FE399F"/>
    <w:rsid w:val="00FE7200"/>
    <w:rsid w:val="00FF036A"/>
    <w:rsid w:val="00FF062B"/>
    <w:rsid w:val="00FF335B"/>
    <w:rsid w:val="00FF39DA"/>
    <w:rsid w:val="00FF54F0"/>
    <w:rsid w:val="00FF6048"/>
    <w:rsid w:val="00FF78FD"/>
    <w:rsid w:val="015F6420"/>
    <w:rsid w:val="032A247D"/>
    <w:rsid w:val="03893570"/>
    <w:rsid w:val="046B0A6A"/>
    <w:rsid w:val="06D119DA"/>
    <w:rsid w:val="095314D5"/>
    <w:rsid w:val="0B00226B"/>
    <w:rsid w:val="0F9A4B6F"/>
    <w:rsid w:val="1002797F"/>
    <w:rsid w:val="13E82566"/>
    <w:rsid w:val="15DC5EB6"/>
    <w:rsid w:val="16851C71"/>
    <w:rsid w:val="17DC2F85"/>
    <w:rsid w:val="1C520641"/>
    <w:rsid w:val="20E06378"/>
    <w:rsid w:val="25984C56"/>
    <w:rsid w:val="2676773C"/>
    <w:rsid w:val="26EB6B4A"/>
    <w:rsid w:val="2C951B67"/>
    <w:rsid w:val="2CC2413D"/>
    <w:rsid w:val="2D3D412B"/>
    <w:rsid w:val="2F172405"/>
    <w:rsid w:val="31CD7066"/>
    <w:rsid w:val="356138D6"/>
    <w:rsid w:val="388D5E0B"/>
    <w:rsid w:val="3D3112A5"/>
    <w:rsid w:val="402C3914"/>
    <w:rsid w:val="41115DE8"/>
    <w:rsid w:val="42DB2719"/>
    <w:rsid w:val="432B18F8"/>
    <w:rsid w:val="43BA1D87"/>
    <w:rsid w:val="43E901E7"/>
    <w:rsid w:val="4468225B"/>
    <w:rsid w:val="46125E0A"/>
    <w:rsid w:val="4ECE2126"/>
    <w:rsid w:val="4F5F349F"/>
    <w:rsid w:val="51764DFA"/>
    <w:rsid w:val="52BA52FE"/>
    <w:rsid w:val="56A85DC9"/>
    <w:rsid w:val="57D254FB"/>
    <w:rsid w:val="5C792F9B"/>
    <w:rsid w:val="5DC359FD"/>
    <w:rsid w:val="5F797791"/>
    <w:rsid w:val="61F86348"/>
    <w:rsid w:val="62286143"/>
    <w:rsid w:val="674B575D"/>
    <w:rsid w:val="6B384270"/>
    <w:rsid w:val="6EC74310"/>
    <w:rsid w:val="719D28A8"/>
    <w:rsid w:val="72D43009"/>
    <w:rsid w:val="76CD36C9"/>
    <w:rsid w:val="76DF4AE0"/>
    <w:rsid w:val="795D43B9"/>
    <w:rsid w:val="7ADC7111"/>
    <w:rsid w:val="7C283E26"/>
  </w:rsids>
  <m:mathPr>
    <m:mathFont m:val="Cambria Math"/>
    <m:brkBin m:val="before"/>
    <m:brkBinSub m:val="--"/>
    <m:smallFrac/>
    <m:dispDef/>
    <m:lMargin m:val="0"/>
    <m:rMargin m:val="0"/>
    <m:defJc m:val="centerGroup"/>
    <m:wrapRight/>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annotation reference" w:qFormat="1"/>
    <w:lsdException w:name="List" w:uiPriority="99" w:unhideWhenUsed="1"/>
    <w:lsdException w:name="Title" w:qFormat="1"/>
    <w:lsdException w:name="Subtitle" w:qFormat="1"/>
    <w:lsdException w:name="Hyperlink" w:uiPriority="99" w:qFormat="1"/>
    <w:lsdException w:name="Strong" w:qFormat="1"/>
    <w:lsdException w:name="Emphasis" w:uiPriority="20" w:qFormat="1"/>
    <w:lsdException w:name="Plain Text" w:qFormat="1"/>
    <w:lsdException w:name="HTML Top of Form" w:semiHidden="1" w:uiPriority="99" w:unhideWhenUsed="1"/>
    <w:lsdException w:name="HTML Bottom of Form" w:semiHidden="1" w:uiPriority="99" w:unhideWhenUsed="1"/>
    <w:lsdException w:name="HTML Preformatted" w:uiPriority="99"/>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Table Grid" w:semiHidden="1" w:uiPriority="99" w:unhideWhenUsed="1"/>
    <w:lsdException w:name="Table Theme" w:semiHidden="1" w:uiPriority="99"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2689F"/>
    <w:pPr>
      <w:widowControl w:val="0"/>
      <w:jc w:val="both"/>
    </w:pPr>
    <w:rPr>
      <w:kern w:val="2"/>
      <w:sz w:val="21"/>
      <w:szCs w:val="22"/>
    </w:rPr>
  </w:style>
  <w:style w:type="paragraph" w:styleId="1">
    <w:name w:val="heading 1"/>
    <w:basedOn w:val="a"/>
    <w:next w:val="a"/>
    <w:link w:val="1Char"/>
    <w:uiPriority w:val="9"/>
    <w:qFormat/>
    <w:rsid w:val="0062689F"/>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rsid w:val="0062689F"/>
    <w:pPr>
      <w:jc w:val="left"/>
    </w:pPr>
    <w:rPr>
      <w:szCs w:val="24"/>
    </w:rPr>
  </w:style>
  <w:style w:type="paragraph" w:styleId="a4">
    <w:name w:val="Body Text"/>
    <w:basedOn w:val="a"/>
    <w:rsid w:val="0062689F"/>
    <w:pPr>
      <w:spacing w:after="120"/>
    </w:pPr>
    <w:rPr>
      <w:rFonts w:ascii="Calibri" w:hAnsi="Calibri"/>
    </w:rPr>
  </w:style>
  <w:style w:type="paragraph" w:styleId="a5">
    <w:name w:val="Plain Text"/>
    <w:basedOn w:val="a"/>
    <w:link w:val="Char0"/>
    <w:qFormat/>
    <w:rsid w:val="0062689F"/>
    <w:rPr>
      <w:rFonts w:ascii="宋体" w:hAnsi="Courier New" w:cs="Courier New"/>
      <w:szCs w:val="21"/>
    </w:rPr>
  </w:style>
  <w:style w:type="paragraph" w:styleId="a6">
    <w:name w:val="Balloon Text"/>
    <w:basedOn w:val="a"/>
    <w:link w:val="Char1"/>
    <w:rsid w:val="0062689F"/>
    <w:rPr>
      <w:sz w:val="18"/>
      <w:szCs w:val="18"/>
    </w:rPr>
  </w:style>
  <w:style w:type="paragraph" w:styleId="a7">
    <w:name w:val="footer"/>
    <w:basedOn w:val="a"/>
    <w:link w:val="Char2"/>
    <w:uiPriority w:val="99"/>
    <w:rsid w:val="0062689F"/>
    <w:pPr>
      <w:tabs>
        <w:tab w:val="center" w:pos="4153"/>
        <w:tab w:val="right" w:pos="8306"/>
      </w:tabs>
      <w:snapToGrid w:val="0"/>
      <w:jc w:val="left"/>
    </w:pPr>
    <w:rPr>
      <w:sz w:val="18"/>
    </w:rPr>
  </w:style>
  <w:style w:type="paragraph" w:styleId="a8">
    <w:name w:val="header"/>
    <w:basedOn w:val="a"/>
    <w:link w:val="Char3"/>
    <w:rsid w:val="0062689F"/>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9">
    <w:name w:val="List"/>
    <w:basedOn w:val="a"/>
    <w:uiPriority w:val="99"/>
    <w:unhideWhenUsed/>
    <w:rsid w:val="0062689F"/>
    <w:pPr>
      <w:ind w:left="200" w:hangingChars="200" w:hanging="200"/>
    </w:pPr>
    <w:rPr>
      <w:szCs w:val="24"/>
    </w:rPr>
  </w:style>
  <w:style w:type="paragraph" w:styleId="HTML">
    <w:name w:val="HTML Preformatted"/>
    <w:basedOn w:val="a"/>
    <w:link w:val="HTMLChar"/>
    <w:uiPriority w:val="99"/>
    <w:rsid w:val="0062689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kern w:val="0"/>
      <w:sz w:val="20"/>
      <w:szCs w:val="20"/>
    </w:rPr>
  </w:style>
  <w:style w:type="paragraph" w:styleId="aa">
    <w:name w:val="Normal (Web)"/>
    <w:basedOn w:val="a"/>
    <w:rsid w:val="0062689F"/>
    <w:pPr>
      <w:widowControl/>
      <w:spacing w:before="100" w:beforeAutospacing="1" w:after="100" w:afterAutospacing="1"/>
      <w:jc w:val="left"/>
    </w:pPr>
    <w:rPr>
      <w:rFonts w:ascii="宋体" w:hAnsi="宋体" w:hint="eastAsia"/>
      <w:color w:val="000000"/>
      <w:sz w:val="24"/>
    </w:rPr>
  </w:style>
  <w:style w:type="paragraph" w:styleId="ab">
    <w:name w:val="Title"/>
    <w:basedOn w:val="a"/>
    <w:next w:val="a"/>
    <w:link w:val="Char4"/>
    <w:qFormat/>
    <w:rsid w:val="0062689F"/>
    <w:pPr>
      <w:spacing w:before="240" w:after="60"/>
      <w:jc w:val="center"/>
      <w:outlineLvl w:val="0"/>
    </w:pPr>
    <w:rPr>
      <w:rFonts w:ascii="Cambria" w:hAnsi="Cambria"/>
      <w:b/>
      <w:bCs/>
      <w:sz w:val="28"/>
      <w:szCs w:val="32"/>
    </w:rPr>
  </w:style>
  <w:style w:type="paragraph" w:styleId="ac">
    <w:name w:val="annotation subject"/>
    <w:basedOn w:val="a3"/>
    <w:next w:val="a3"/>
    <w:link w:val="Char5"/>
    <w:rsid w:val="0062689F"/>
    <w:rPr>
      <w:b/>
      <w:bCs/>
      <w:szCs w:val="22"/>
    </w:rPr>
  </w:style>
  <w:style w:type="character" w:styleId="ad">
    <w:name w:val="Strong"/>
    <w:qFormat/>
    <w:rsid w:val="0062689F"/>
    <w:rPr>
      <w:b/>
      <w:bCs/>
    </w:rPr>
  </w:style>
  <w:style w:type="character" w:styleId="ae">
    <w:name w:val="page number"/>
    <w:rsid w:val="0062689F"/>
  </w:style>
  <w:style w:type="character" w:styleId="af">
    <w:name w:val="Emphasis"/>
    <w:uiPriority w:val="20"/>
    <w:qFormat/>
    <w:rsid w:val="0062689F"/>
    <w:rPr>
      <w:i/>
      <w:iCs/>
    </w:rPr>
  </w:style>
  <w:style w:type="character" w:styleId="af0">
    <w:name w:val="Hyperlink"/>
    <w:uiPriority w:val="99"/>
    <w:qFormat/>
    <w:rsid w:val="0062689F"/>
    <w:rPr>
      <w:color w:val="0000FF"/>
      <w:u w:val="single"/>
    </w:rPr>
  </w:style>
  <w:style w:type="character" w:styleId="af1">
    <w:name w:val="annotation reference"/>
    <w:qFormat/>
    <w:rsid w:val="0062689F"/>
    <w:rPr>
      <w:sz w:val="21"/>
      <w:szCs w:val="21"/>
    </w:rPr>
  </w:style>
  <w:style w:type="character" w:customStyle="1" w:styleId="1Char">
    <w:name w:val="标题 1 Char"/>
    <w:link w:val="1"/>
    <w:uiPriority w:val="9"/>
    <w:rsid w:val="0062689F"/>
    <w:rPr>
      <w:rFonts w:ascii="宋体" w:hAnsi="宋体" w:cs="宋体"/>
      <w:b/>
      <w:bCs/>
      <w:kern w:val="36"/>
      <w:sz w:val="48"/>
      <w:szCs w:val="48"/>
    </w:rPr>
  </w:style>
  <w:style w:type="character" w:customStyle="1" w:styleId="Char">
    <w:name w:val="批注文字 Char"/>
    <w:link w:val="a3"/>
    <w:rsid w:val="0062689F"/>
    <w:rPr>
      <w:kern w:val="2"/>
      <w:sz w:val="21"/>
      <w:szCs w:val="24"/>
    </w:rPr>
  </w:style>
  <w:style w:type="character" w:customStyle="1" w:styleId="Char0">
    <w:name w:val="纯文本 Char"/>
    <w:link w:val="a5"/>
    <w:qFormat/>
    <w:locked/>
    <w:rsid w:val="0062689F"/>
    <w:rPr>
      <w:rFonts w:ascii="宋体" w:eastAsia="宋体" w:hAnsi="Courier New" w:cs="Courier New"/>
      <w:kern w:val="2"/>
      <w:sz w:val="21"/>
      <w:szCs w:val="21"/>
      <w:lang w:val="en-US" w:eastAsia="zh-CN" w:bidi="ar-SA"/>
    </w:rPr>
  </w:style>
  <w:style w:type="character" w:customStyle="1" w:styleId="Char1">
    <w:name w:val="批注框文本 Char"/>
    <w:link w:val="a6"/>
    <w:rsid w:val="0062689F"/>
    <w:rPr>
      <w:kern w:val="2"/>
      <w:sz w:val="18"/>
      <w:szCs w:val="18"/>
    </w:rPr>
  </w:style>
  <w:style w:type="character" w:customStyle="1" w:styleId="Char2">
    <w:name w:val="页脚 Char"/>
    <w:link w:val="a7"/>
    <w:uiPriority w:val="99"/>
    <w:rsid w:val="0062689F"/>
    <w:rPr>
      <w:kern w:val="2"/>
      <w:sz w:val="18"/>
      <w:szCs w:val="22"/>
    </w:rPr>
  </w:style>
  <w:style w:type="character" w:customStyle="1" w:styleId="Char3">
    <w:name w:val="页眉 Char"/>
    <w:link w:val="a8"/>
    <w:rsid w:val="0062689F"/>
    <w:rPr>
      <w:rFonts w:eastAsia="宋体"/>
      <w:kern w:val="2"/>
      <w:sz w:val="18"/>
      <w:szCs w:val="22"/>
      <w:lang w:val="en-US" w:eastAsia="zh-CN" w:bidi="ar-SA"/>
    </w:rPr>
  </w:style>
  <w:style w:type="character" w:customStyle="1" w:styleId="HTMLChar">
    <w:name w:val="HTML 预设格式 Char"/>
    <w:link w:val="HTML"/>
    <w:uiPriority w:val="99"/>
    <w:rsid w:val="0062689F"/>
    <w:rPr>
      <w:rFonts w:ascii="黑体" w:eastAsia="黑体" w:hAnsi="Courier New"/>
    </w:rPr>
  </w:style>
  <w:style w:type="character" w:customStyle="1" w:styleId="Char4">
    <w:name w:val="标题 Char"/>
    <w:link w:val="ab"/>
    <w:rsid w:val="0062689F"/>
    <w:rPr>
      <w:rFonts w:ascii="Cambria" w:hAnsi="Cambria" w:cs="Times New Roman"/>
      <w:b/>
      <w:bCs/>
      <w:kern w:val="2"/>
      <w:sz w:val="28"/>
      <w:szCs w:val="32"/>
    </w:rPr>
  </w:style>
  <w:style w:type="character" w:customStyle="1" w:styleId="Char5">
    <w:name w:val="批注主题 Char"/>
    <w:link w:val="ac"/>
    <w:rsid w:val="0062689F"/>
    <w:rPr>
      <w:b/>
      <w:bCs/>
      <w:kern w:val="2"/>
      <w:sz w:val="21"/>
      <w:szCs w:val="22"/>
    </w:rPr>
  </w:style>
  <w:style w:type="character" w:customStyle="1" w:styleId="20TimesNewRoman1">
    <w:name w:val="正文文本 (20) + Times New Roman1"/>
    <w:qFormat/>
    <w:rsid w:val="0062689F"/>
    <w:rPr>
      <w:rFonts w:ascii="Times New Roman" w:eastAsia="宋体" w:hAnsi="Times New Roman" w:cs="Times New Roman"/>
      <w:b/>
      <w:bCs/>
      <w:spacing w:val="0"/>
      <w:sz w:val="20"/>
      <w:szCs w:val="20"/>
      <w:u w:val="none"/>
      <w:shd w:val="clear" w:color="auto" w:fill="FFFFFF"/>
      <w:lang w:bidi="ar-SA"/>
    </w:rPr>
  </w:style>
  <w:style w:type="character" w:customStyle="1" w:styleId="DefaultParagraphChar">
    <w:name w:val="DefaultParagraph Char"/>
    <w:link w:val="DefaultParagraph"/>
    <w:qFormat/>
    <w:locked/>
    <w:rsid w:val="0062689F"/>
    <w:rPr>
      <w:rFonts w:ascii="Calibri" w:hAnsi="Calibri"/>
      <w:kern w:val="2"/>
      <w:sz w:val="21"/>
      <w:szCs w:val="22"/>
      <w:lang w:val="en-US" w:eastAsia="zh-CN" w:bidi="ar-SA"/>
    </w:rPr>
  </w:style>
  <w:style w:type="paragraph" w:customStyle="1" w:styleId="DefaultParagraph">
    <w:name w:val="DefaultParagraph"/>
    <w:link w:val="DefaultParagraphChar"/>
    <w:qFormat/>
    <w:rsid w:val="0062689F"/>
    <w:rPr>
      <w:rFonts w:ascii="Calibri" w:hAnsi="Calibri"/>
      <w:kern w:val="2"/>
      <w:sz w:val="21"/>
      <w:szCs w:val="22"/>
    </w:rPr>
  </w:style>
  <w:style w:type="character" w:customStyle="1" w:styleId="6TimesNewRoman">
    <w:name w:val="正文文本 (6) + Times New Roman"/>
    <w:qFormat/>
    <w:rsid w:val="0062689F"/>
    <w:rPr>
      <w:rFonts w:ascii="Times New Roman" w:hAnsi="Times New Roman" w:cs="Times New Roman"/>
      <w:b/>
      <w:bCs/>
      <w:spacing w:val="0"/>
      <w:sz w:val="21"/>
      <w:szCs w:val="21"/>
      <w:shd w:val="clear" w:color="auto" w:fill="FFFFFF"/>
      <w:lang w:bidi="ar-SA"/>
    </w:rPr>
  </w:style>
  <w:style w:type="character" w:customStyle="1" w:styleId="webkit-html-tag">
    <w:name w:val="webkit-html-tag"/>
    <w:qFormat/>
    <w:rsid w:val="0062689F"/>
  </w:style>
  <w:style w:type="character" w:customStyle="1" w:styleId="36TimesNewRoman2">
    <w:name w:val="正文文本 (36) + Times New Roman2"/>
    <w:qFormat/>
    <w:rsid w:val="0062689F"/>
    <w:rPr>
      <w:rFonts w:ascii="Times New Roman" w:hAnsi="Times New Roman" w:cs="Times New Roman"/>
      <w:spacing w:val="0"/>
      <w:sz w:val="21"/>
      <w:szCs w:val="21"/>
      <w:shd w:val="clear" w:color="auto" w:fill="FFFFFF"/>
    </w:rPr>
  </w:style>
  <w:style w:type="character" w:customStyle="1" w:styleId="60pt">
    <w:name w:val="正文文本 (6) + 间距 0 pt"/>
    <w:qFormat/>
    <w:rsid w:val="0062689F"/>
    <w:rPr>
      <w:rFonts w:ascii="宋体" w:eastAsia="宋体" w:cs="宋体"/>
      <w:b/>
      <w:bCs/>
      <w:spacing w:val="0"/>
      <w:sz w:val="21"/>
      <w:szCs w:val="21"/>
      <w:u w:val="none"/>
      <w:shd w:val="clear" w:color="auto" w:fill="FFFFFF"/>
      <w:lang w:bidi="ar-SA"/>
    </w:rPr>
  </w:style>
  <w:style w:type="character" w:customStyle="1" w:styleId="Char6">
    <w:name w:val="无间隔 Char"/>
    <w:link w:val="NoSpacing1"/>
    <w:qFormat/>
    <w:rsid w:val="0062689F"/>
    <w:rPr>
      <w:rFonts w:ascii="Calibri" w:hAnsi="Calibri"/>
      <w:sz w:val="22"/>
      <w:szCs w:val="22"/>
      <w:lang w:val="en-US" w:eastAsia="zh-CN" w:bidi="ar-SA"/>
    </w:rPr>
  </w:style>
  <w:style w:type="paragraph" w:customStyle="1" w:styleId="NoSpacing1">
    <w:name w:val="No Spacing1"/>
    <w:link w:val="Char6"/>
    <w:qFormat/>
    <w:rsid w:val="0062689F"/>
    <w:rPr>
      <w:rFonts w:ascii="Calibri" w:hAnsi="Calibri"/>
      <w:sz w:val="22"/>
      <w:szCs w:val="22"/>
    </w:rPr>
  </w:style>
  <w:style w:type="character" w:customStyle="1" w:styleId="6">
    <w:name w:val="正文文本 (6)_"/>
    <w:link w:val="60"/>
    <w:qFormat/>
    <w:rsid w:val="0062689F"/>
    <w:rPr>
      <w:b/>
      <w:bCs/>
      <w:spacing w:val="-20"/>
      <w:sz w:val="18"/>
      <w:szCs w:val="18"/>
      <w:shd w:val="clear" w:color="auto" w:fill="FFFFFF"/>
      <w:lang w:bidi="ar-SA"/>
    </w:rPr>
  </w:style>
  <w:style w:type="paragraph" w:customStyle="1" w:styleId="60">
    <w:name w:val="正文文本 (6)"/>
    <w:basedOn w:val="a"/>
    <w:link w:val="6"/>
    <w:qFormat/>
    <w:rsid w:val="0062689F"/>
    <w:pPr>
      <w:widowControl/>
      <w:shd w:val="clear" w:color="auto" w:fill="FFFFFF"/>
      <w:spacing w:line="240" w:lineRule="atLeast"/>
      <w:jc w:val="left"/>
    </w:pPr>
    <w:rPr>
      <w:b/>
      <w:bCs/>
      <w:spacing w:val="-20"/>
      <w:kern w:val="0"/>
      <w:sz w:val="18"/>
      <w:szCs w:val="18"/>
      <w:shd w:val="clear" w:color="auto" w:fill="FFFFFF"/>
    </w:rPr>
  </w:style>
  <w:style w:type="character" w:customStyle="1" w:styleId="CharChar4">
    <w:name w:val="Char Char4"/>
    <w:qFormat/>
    <w:rsid w:val="0062689F"/>
    <w:rPr>
      <w:rFonts w:ascii="宋体" w:eastAsia="宋体" w:hAnsi="Courier New" w:cs="Courier New"/>
      <w:kern w:val="2"/>
      <w:sz w:val="21"/>
      <w:szCs w:val="21"/>
      <w:lang w:val="en-US" w:eastAsia="zh-CN" w:bidi="ar-SA"/>
    </w:rPr>
  </w:style>
  <w:style w:type="character" w:customStyle="1" w:styleId="10">
    <w:name w:val="正文文本 (10)_"/>
    <w:link w:val="100"/>
    <w:qFormat/>
    <w:rsid w:val="0062689F"/>
    <w:rPr>
      <w:spacing w:val="30"/>
      <w:sz w:val="27"/>
      <w:szCs w:val="27"/>
      <w:shd w:val="clear" w:color="auto" w:fill="FFFFFF"/>
      <w:lang w:bidi="ar-SA"/>
    </w:rPr>
  </w:style>
  <w:style w:type="paragraph" w:customStyle="1" w:styleId="100">
    <w:name w:val="正文文本 (10)"/>
    <w:basedOn w:val="a"/>
    <w:link w:val="10"/>
    <w:qFormat/>
    <w:rsid w:val="0062689F"/>
    <w:pPr>
      <w:widowControl/>
      <w:shd w:val="clear" w:color="auto" w:fill="FFFFFF"/>
      <w:spacing w:line="240" w:lineRule="atLeast"/>
      <w:jc w:val="left"/>
    </w:pPr>
    <w:rPr>
      <w:spacing w:val="30"/>
      <w:kern w:val="0"/>
      <w:sz w:val="27"/>
      <w:szCs w:val="27"/>
      <w:shd w:val="clear" w:color="auto" w:fill="FFFFFF"/>
    </w:rPr>
  </w:style>
  <w:style w:type="character" w:customStyle="1" w:styleId="11">
    <w:name w:val="页码1"/>
    <w:qFormat/>
    <w:rsid w:val="0062689F"/>
  </w:style>
  <w:style w:type="character" w:customStyle="1" w:styleId="subtitles0">
    <w:name w:val="sub_title s0"/>
    <w:qFormat/>
    <w:rsid w:val="0062689F"/>
  </w:style>
  <w:style w:type="paragraph" w:customStyle="1" w:styleId="41">
    <w:name w:val="正文_41"/>
    <w:qFormat/>
    <w:rsid w:val="0062689F"/>
    <w:pPr>
      <w:widowControl w:val="0"/>
      <w:jc w:val="both"/>
    </w:pPr>
    <w:rPr>
      <w:rFonts w:ascii="Calibri" w:hAnsi="Calibri"/>
      <w:kern w:val="2"/>
      <w:sz w:val="21"/>
      <w:szCs w:val="22"/>
    </w:rPr>
  </w:style>
  <w:style w:type="paragraph" w:styleId="af2">
    <w:name w:val="No Spacing"/>
    <w:qFormat/>
    <w:rsid w:val="0062689F"/>
    <w:pPr>
      <w:widowControl w:val="0"/>
      <w:jc w:val="both"/>
    </w:pPr>
    <w:rPr>
      <w:rFonts w:ascii="Calibri" w:hAnsi="Calibri"/>
      <w:kern w:val="2"/>
      <w:sz w:val="21"/>
      <w:szCs w:val="22"/>
    </w:rPr>
  </w:style>
  <w:style w:type="paragraph" w:customStyle="1" w:styleId="09">
    <w:name w:val="正文_0_9"/>
    <w:rsid w:val="0062689F"/>
    <w:pPr>
      <w:widowControl w:val="0"/>
      <w:jc w:val="both"/>
    </w:pPr>
    <w:rPr>
      <w:kern w:val="2"/>
      <w:sz w:val="21"/>
    </w:rPr>
  </w:style>
  <w:style w:type="paragraph" w:customStyle="1" w:styleId="0">
    <w:name w:val="正文_0"/>
    <w:link w:val="0Char"/>
    <w:qFormat/>
    <w:rsid w:val="0062689F"/>
    <w:pPr>
      <w:widowControl w:val="0"/>
      <w:adjustRightInd w:val="0"/>
      <w:spacing w:line="312" w:lineRule="atLeast"/>
      <w:jc w:val="both"/>
      <w:textAlignment w:val="baseline"/>
    </w:pPr>
    <w:rPr>
      <w:rFonts w:ascii="Calibri" w:hAnsi="Calibri"/>
      <w:kern w:val="2"/>
      <w:sz w:val="21"/>
      <w:szCs w:val="22"/>
    </w:rPr>
  </w:style>
  <w:style w:type="character" w:customStyle="1" w:styleId="0Char">
    <w:name w:val="正文_0 Char"/>
    <w:link w:val="0"/>
    <w:qFormat/>
    <w:rsid w:val="0062689F"/>
    <w:rPr>
      <w:rFonts w:ascii="Calibri" w:hAnsi="Calibri"/>
      <w:kern w:val="2"/>
      <w:sz w:val="21"/>
      <w:szCs w:val="22"/>
      <w:lang w:bidi="ar-SA"/>
    </w:rPr>
  </w:style>
  <w:style w:type="paragraph" w:customStyle="1" w:styleId="Char3Char">
    <w:name w:val="Char3 Char"/>
    <w:basedOn w:val="a"/>
    <w:rsid w:val="0062689F"/>
    <w:pPr>
      <w:widowControl/>
      <w:spacing w:line="300" w:lineRule="auto"/>
      <w:ind w:firstLineChars="200" w:firstLine="200"/>
    </w:pPr>
  </w:style>
  <w:style w:type="paragraph" w:customStyle="1" w:styleId="msonormalcxspmiddle">
    <w:name w:val="msonormalcxspmiddle"/>
    <w:basedOn w:val="a"/>
    <w:rsid w:val="0062689F"/>
    <w:pPr>
      <w:widowControl/>
      <w:spacing w:beforeAutospacing="1" w:afterAutospacing="1"/>
      <w:jc w:val="left"/>
    </w:pPr>
    <w:rPr>
      <w:rFonts w:ascii="Arial Unicode MS" w:eastAsia="Arial Unicode MS" w:hAnsi="Arial Unicode MS"/>
      <w:color w:val="000000"/>
      <w:kern w:val="0"/>
      <w:sz w:val="24"/>
      <w:szCs w:val="24"/>
    </w:rPr>
  </w:style>
  <w:style w:type="paragraph" w:customStyle="1" w:styleId="12">
    <w:name w:val="正文1"/>
    <w:qFormat/>
    <w:rsid w:val="0062689F"/>
    <w:pPr>
      <w:widowControl w:val="0"/>
      <w:jc w:val="both"/>
    </w:pPr>
    <w:rPr>
      <w:rFonts w:ascii="Calibri" w:hAnsi="Calibri"/>
      <w:kern w:val="2"/>
      <w:sz w:val="21"/>
      <w:szCs w:val="22"/>
    </w:rPr>
  </w:style>
  <w:style w:type="paragraph" w:styleId="af3">
    <w:name w:val="List Paragraph"/>
    <w:basedOn w:val="a"/>
    <w:qFormat/>
    <w:rsid w:val="0062689F"/>
    <w:pPr>
      <w:ind w:firstLineChars="200" w:firstLine="420"/>
    </w:pPr>
    <w:rPr>
      <w:rFonts w:ascii="Calibri" w:hAnsi="Calibri"/>
    </w:rPr>
  </w:style>
  <w:style w:type="paragraph" w:customStyle="1" w:styleId="Char4CharCharCharCharCharChar">
    <w:name w:val="Char4 Char Char Char Char Char Char"/>
    <w:basedOn w:val="a"/>
    <w:rsid w:val="0062689F"/>
    <w:pPr>
      <w:widowControl/>
      <w:spacing w:line="300" w:lineRule="auto"/>
      <w:ind w:firstLineChars="200" w:firstLine="200"/>
    </w:pPr>
    <w:rPr>
      <w:szCs w:val="24"/>
    </w:rPr>
  </w:style>
  <w:style w:type="paragraph" w:customStyle="1" w:styleId="CharCharCharCharCharCharCharCharChar">
    <w:name w:val="Char Char Char Char Char Char Char Char Char"/>
    <w:basedOn w:val="a"/>
    <w:rsid w:val="0062689F"/>
    <w:pPr>
      <w:widowControl/>
      <w:spacing w:line="300" w:lineRule="auto"/>
      <w:ind w:firstLineChars="200" w:firstLine="200"/>
    </w:pPr>
    <w:rPr>
      <w:kern w:val="0"/>
      <w:szCs w:val="20"/>
    </w:rPr>
  </w:style>
  <w:style w:type="paragraph" w:customStyle="1" w:styleId="p0">
    <w:name w:val="p0"/>
    <w:basedOn w:val="a"/>
    <w:rsid w:val="0062689F"/>
    <w:pPr>
      <w:widowControl/>
    </w:pPr>
    <w:rPr>
      <w:rFonts w:ascii="Calibri" w:hAnsi="Calibri"/>
      <w:kern w:val="0"/>
      <w:szCs w:val="21"/>
    </w:rPr>
  </w:style>
  <w:style w:type="paragraph" w:customStyle="1" w:styleId="Char3CharCharCharCharCharChar">
    <w:name w:val="Char3 Char Char Char Char Char Char"/>
    <w:basedOn w:val="a"/>
    <w:rsid w:val="0062689F"/>
    <w:pPr>
      <w:widowControl/>
      <w:spacing w:line="300" w:lineRule="auto"/>
      <w:ind w:firstLineChars="200" w:firstLine="200"/>
    </w:pPr>
    <w:rPr>
      <w:rFonts w:ascii="Verdana" w:hAnsi="Verdana"/>
      <w:kern w:val="0"/>
      <w:szCs w:val="20"/>
      <w:lang w:eastAsia="en-US"/>
    </w:rPr>
  </w:style>
  <w:style w:type="paragraph" w:customStyle="1" w:styleId="Char3CharCharChar">
    <w:name w:val="Char3 Char Char Char"/>
    <w:basedOn w:val="a"/>
    <w:rsid w:val="0062689F"/>
    <w:pPr>
      <w:widowControl/>
      <w:spacing w:line="300" w:lineRule="auto"/>
      <w:ind w:firstLineChars="200" w:firstLine="200"/>
    </w:pPr>
  </w:style>
  <w:style w:type="paragraph" w:customStyle="1" w:styleId="CharCharCharCharCharCharCharCharChar0">
    <w:name w:val="Char Char Char Char Char Char Char Char Char"/>
    <w:basedOn w:val="a"/>
    <w:rsid w:val="0062689F"/>
    <w:pPr>
      <w:widowControl/>
      <w:spacing w:line="300" w:lineRule="auto"/>
      <w:ind w:firstLineChars="200" w:firstLine="200"/>
    </w:pPr>
    <w:rPr>
      <w:kern w:val="0"/>
      <w:szCs w:val="20"/>
    </w:rPr>
  </w:style>
  <w:style w:type="paragraph" w:customStyle="1" w:styleId="CharCharChar2Char">
    <w:name w:val="Char Char Char2 Char"/>
    <w:basedOn w:val="a"/>
    <w:rsid w:val="0062689F"/>
    <w:pPr>
      <w:widowControl/>
      <w:spacing w:line="300" w:lineRule="auto"/>
      <w:ind w:firstLineChars="200" w:firstLine="200"/>
    </w:pPr>
    <w:rPr>
      <w:rFonts w:ascii="Verdana" w:hAnsi="Verdana"/>
      <w:szCs w:val="24"/>
      <w:lang w:eastAsia="en-US"/>
    </w:rPr>
  </w:style>
  <w:style w:type="paragraph" w:customStyle="1" w:styleId="CharCharCharCharCharCharCharCharCharCharCharCharCharCharCharCharCharCharChar">
    <w:name w:val="Char Char Char Char Char Char Char Char Char Char Char Char Char Char Char Char Char Char Char"/>
    <w:basedOn w:val="a"/>
    <w:rsid w:val="0062689F"/>
    <w:pPr>
      <w:widowControl/>
      <w:spacing w:line="300" w:lineRule="auto"/>
      <w:ind w:firstLineChars="200" w:firstLine="200"/>
    </w:pPr>
  </w:style>
  <w:style w:type="character" w:customStyle="1" w:styleId="ask-title">
    <w:name w:val="ask-title"/>
    <w:rsid w:val="0062689F"/>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15</Pages>
  <Words>2077</Words>
  <Characters>11840</Characters>
  <Application>Microsoft Office Word</Application>
  <DocSecurity>0</DocSecurity>
  <Lines>98</Lines>
  <Paragraphs>27</Paragraphs>
  <ScaleCrop>false</ScaleCrop>
  <Company>北京今日学易科技有限公司(Zxxk.Com)</Company>
  <LinksUpToDate>false</LinksUpToDate>
  <CharactersWithSpaces>13890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2016年3月2016届高三第二次全国大联考（浙江卷）理数卷（解析版）.doc</dc:title>
  <dc:subject>2016年3月2016届高三第二次全国大联考（浙江卷）理数卷（解析版）.doc</dc:subject>
  <dc:creator>学科网(Zxxk.Com)</dc:creator>
  <cp:keywords>试卷、教案、课件、论文、素材</cp:keywords>
  <dc:description>学科网(www.zxxk.com)--教育资源门户，提供试卷、教案、课件、论文、素材及各类教学资源下载，还有大量而丰富的教学相关资讯！</dc:description>
  <cp:lastModifiedBy>dell</cp:lastModifiedBy>
  <cp:revision>6</cp:revision>
  <cp:lastPrinted>2018-12-13T09:13:00Z</cp:lastPrinted>
  <dcterms:created xsi:type="dcterms:W3CDTF">2017-04-12T02:36:00Z</dcterms:created>
  <dcterms:modified xsi:type="dcterms:W3CDTF">2022-07-19T10:52:00Z</dcterms:modified>
  <cp:category>学科网WORD文档</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2052-11.1.0.11830</vt:lpwstr>
  </property>
  <property fmtid="{D5CDD505-2E9C-101B-9397-08002B2CF9AE}" pid="7" name="ICV">
    <vt:lpwstr>CD4AE1458FA645FAA85B20A8D800C553</vt:lpwstr>
  </property>
</Properties>
</file>